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A3" w:rsidRDefault="003C4FA3"/>
    <w:p w:rsidR="003C4FA3" w:rsidRDefault="003C4FA3" w:rsidP="003C4FA3">
      <w:pPr>
        <w:jc w:val="center"/>
      </w:pPr>
      <w:r>
        <w:rPr>
          <w:noProof/>
        </w:rPr>
        <w:drawing>
          <wp:inline distT="0" distB="0" distL="0" distR="0" wp14:anchorId="1AF461F4" wp14:editId="2C5E8504">
            <wp:extent cx="2371612" cy="1066800"/>
            <wp:effectExtent l="0" t="0" r="0" b="0"/>
            <wp:docPr id="2" name="Picture 2" descr="C:\Users\lissette\Desktop\logo-A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sette\Desktop\logo-AQ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1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A3" w:rsidRDefault="003C4FA3"/>
    <w:p w:rsidR="003C4FA3" w:rsidRPr="00DA47D7" w:rsidRDefault="003C4FA3" w:rsidP="003C4FA3">
      <w:pPr>
        <w:jc w:val="center"/>
        <w:rPr>
          <w:b/>
          <w:sz w:val="28"/>
          <w:szCs w:val="24"/>
        </w:rPr>
      </w:pPr>
      <w:r w:rsidRPr="00DA47D7">
        <w:rPr>
          <w:b/>
          <w:sz w:val="28"/>
          <w:szCs w:val="24"/>
        </w:rPr>
        <w:t>Process</w:t>
      </w:r>
      <w:r w:rsidR="00AC0341" w:rsidRPr="00DA47D7">
        <w:rPr>
          <w:b/>
          <w:sz w:val="28"/>
          <w:szCs w:val="24"/>
        </w:rPr>
        <w:t xml:space="preserve"> for </w:t>
      </w:r>
      <w:r w:rsidR="00CF5E24" w:rsidRPr="00DA47D7">
        <w:rPr>
          <w:b/>
          <w:sz w:val="28"/>
          <w:szCs w:val="24"/>
        </w:rPr>
        <w:t>AQC Designated</w:t>
      </w:r>
      <w:r w:rsidR="00AC0341" w:rsidRPr="00DA47D7">
        <w:rPr>
          <w:b/>
          <w:sz w:val="28"/>
          <w:szCs w:val="24"/>
        </w:rPr>
        <w:t xml:space="preserve"> Provider </w:t>
      </w:r>
    </w:p>
    <w:p w:rsidR="003C4FA3" w:rsidRDefault="003C4FA3"/>
    <w:p w:rsidR="006A354E" w:rsidRDefault="00566A02" w:rsidP="003C4FA3">
      <w:pPr>
        <w:jc w:val="center"/>
      </w:pPr>
      <w:bookmarkStart w:id="0" w:name="_GoBack"/>
      <w:r w:rsidRPr="00566A02">
        <w:rPr>
          <w:noProof/>
        </w:rPr>
        <w:drawing>
          <wp:inline distT="0" distB="0" distL="0" distR="0" wp14:anchorId="5BCC83A9" wp14:editId="4FE3CBCD">
            <wp:extent cx="6751320" cy="4160520"/>
            <wp:effectExtent l="76200" t="0" r="876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3C4FA3" w:rsidRDefault="003C4FA3" w:rsidP="003C4FA3">
      <w:pPr>
        <w:jc w:val="center"/>
      </w:pPr>
    </w:p>
    <w:p w:rsidR="003C4FA3" w:rsidRDefault="003C4FA3" w:rsidP="003C4FA3">
      <w:pPr>
        <w:jc w:val="center"/>
      </w:pPr>
    </w:p>
    <w:p w:rsidR="003C4FA3" w:rsidRDefault="003C4FA3" w:rsidP="003C4FA3">
      <w:pPr>
        <w:jc w:val="center"/>
      </w:pPr>
    </w:p>
    <w:p w:rsidR="003C4FA3" w:rsidRDefault="003C4FA3" w:rsidP="003C4FA3">
      <w:pPr>
        <w:jc w:val="center"/>
      </w:pPr>
    </w:p>
    <w:p w:rsidR="003C4FA3" w:rsidRDefault="00661978" w:rsidP="003C4FA3">
      <w:pPr>
        <w:jc w:val="center"/>
        <w:rPr>
          <w:b/>
          <w:sz w:val="24"/>
          <w:szCs w:val="24"/>
        </w:rPr>
      </w:pPr>
      <w:r w:rsidRPr="000B082C">
        <w:rPr>
          <w:b/>
          <w:sz w:val="44"/>
          <w:szCs w:val="24"/>
        </w:rPr>
        <w:t>Fees</w:t>
      </w:r>
    </w:p>
    <w:p w:rsidR="00661978" w:rsidRDefault="00661978" w:rsidP="003C4FA3">
      <w:pPr>
        <w:jc w:val="center"/>
        <w:rPr>
          <w:b/>
          <w:sz w:val="24"/>
          <w:szCs w:val="24"/>
        </w:rPr>
      </w:pPr>
    </w:p>
    <w:p w:rsidR="00661978" w:rsidRDefault="00661978" w:rsidP="003C4FA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76200" t="38100" r="76200" b="1143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61978" w:rsidRPr="00661978" w:rsidRDefault="00661978" w:rsidP="00661978">
      <w:pPr>
        <w:rPr>
          <w:sz w:val="24"/>
          <w:szCs w:val="24"/>
        </w:rPr>
      </w:pPr>
    </w:p>
    <w:p w:rsidR="00661978" w:rsidRPr="00661978" w:rsidRDefault="00661978" w:rsidP="00661978">
      <w:pPr>
        <w:rPr>
          <w:sz w:val="24"/>
          <w:szCs w:val="24"/>
        </w:rPr>
      </w:pPr>
    </w:p>
    <w:p w:rsidR="00661978" w:rsidRPr="00661978" w:rsidRDefault="00661978" w:rsidP="00661978">
      <w:pPr>
        <w:rPr>
          <w:sz w:val="24"/>
          <w:szCs w:val="24"/>
        </w:rPr>
      </w:pPr>
    </w:p>
    <w:p w:rsidR="00661978" w:rsidRDefault="00661978" w:rsidP="00661978">
      <w:pPr>
        <w:rPr>
          <w:sz w:val="24"/>
          <w:szCs w:val="24"/>
        </w:rPr>
      </w:pPr>
    </w:p>
    <w:p w:rsidR="00661978" w:rsidRPr="00661978" w:rsidRDefault="00661978" w:rsidP="00661978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1978" w:rsidRPr="00661978" w:rsidSect="00A51C62">
      <w:pgSz w:w="15840" w:h="12240" w:orient="landscape"/>
      <w:pgMar w:top="1152" w:right="171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02"/>
    <w:rsid w:val="000B082C"/>
    <w:rsid w:val="000D4E15"/>
    <w:rsid w:val="0028461B"/>
    <w:rsid w:val="002A75A0"/>
    <w:rsid w:val="003C4FA3"/>
    <w:rsid w:val="00450A17"/>
    <w:rsid w:val="004568F5"/>
    <w:rsid w:val="00491E80"/>
    <w:rsid w:val="005206DA"/>
    <w:rsid w:val="00566A02"/>
    <w:rsid w:val="00661978"/>
    <w:rsid w:val="006A354E"/>
    <w:rsid w:val="0070081A"/>
    <w:rsid w:val="00785175"/>
    <w:rsid w:val="0082057A"/>
    <w:rsid w:val="00861B79"/>
    <w:rsid w:val="008B7B7B"/>
    <w:rsid w:val="009D55F2"/>
    <w:rsid w:val="00A51C62"/>
    <w:rsid w:val="00AC0341"/>
    <w:rsid w:val="00B917D8"/>
    <w:rsid w:val="00BA41D2"/>
    <w:rsid w:val="00C80587"/>
    <w:rsid w:val="00C83E02"/>
    <w:rsid w:val="00CA70E6"/>
    <w:rsid w:val="00CF5E24"/>
    <w:rsid w:val="00D22C69"/>
    <w:rsid w:val="00D61485"/>
    <w:rsid w:val="00DA47D7"/>
    <w:rsid w:val="00E523F7"/>
    <w:rsid w:val="00EC05AA"/>
    <w:rsid w:val="00FA6395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1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1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B0902A-E78D-4770-8A6F-54B989F97E12}" type="doc">
      <dgm:prSet loTypeId="urn:microsoft.com/office/officeart/2005/8/layout/bProcess3" loCatId="process" qsTypeId="urn:microsoft.com/office/officeart/2005/8/quickstyle/simple5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278BE988-9892-42CA-8F01-315814F5A956}">
      <dgm:prSet phldrT="[Text]" custT="1"/>
      <dgm:spPr/>
      <dgm:t>
        <a:bodyPr lIns="0" tIns="0" rIns="0" bIns="0"/>
        <a:lstStyle/>
        <a:p>
          <a:pPr algn="ctr"/>
          <a:r>
            <a:rPr lang="en-US" sz="900" dirty="0" smtClean="0"/>
            <a:t>The provider submits the application, a  detailed list of courses, and the </a:t>
          </a:r>
          <a:br>
            <a:rPr lang="en-US" sz="900" dirty="0" smtClean="0"/>
          </a:br>
          <a:r>
            <a:rPr lang="en-US" sz="900" dirty="0" smtClean="0"/>
            <a:t>application fee</a:t>
          </a:r>
          <a:r>
            <a:rPr lang="en-US" sz="1100" dirty="0" smtClean="0"/>
            <a:t>.</a:t>
          </a:r>
          <a:endParaRPr lang="en-US" sz="1100" dirty="0"/>
        </a:p>
      </dgm:t>
    </dgm:pt>
    <dgm:pt modelId="{E8A54000-9D8E-4757-BAFB-DBCEC5A1AD46}" type="parTrans" cxnId="{4F13C86D-77EF-4EFD-AD55-9CCF931B1043}">
      <dgm:prSet/>
      <dgm:spPr/>
      <dgm:t>
        <a:bodyPr/>
        <a:lstStyle/>
        <a:p>
          <a:endParaRPr lang="en-US" sz="1100"/>
        </a:p>
      </dgm:t>
    </dgm:pt>
    <dgm:pt modelId="{CEAC1DB8-F917-4629-B4E6-DE5D27D69344}" type="sibTrans" cxnId="{4F13C86D-77EF-4EFD-AD55-9CCF931B1043}">
      <dgm:prSet custT="1"/>
      <dgm:spPr/>
      <dgm:t>
        <a:bodyPr/>
        <a:lstStyle/>
        <a:p>
          <a:endParaRPr lang="en-US" sz="1100"/>
        </a:p>
      </dgm:t>
    </dgm:pt>
    <dgm:pt modelId="{CB407E33-3767-4BE0-B5FE-DB1F4787CF72}">
      <dgm:prSet phldrT="[Text]" custT="1"/>
      <dgm:spPr/>
      <dgm:t>
        <a:bodyPr/>
        <a:lstStyle/>
        <a:p>
          <a:r>
            <a:rPr lang="en-US" sz="900" dirty="0" smtClean="0"/>
            <a:t>AQC staff reviews the application, selects sample courses, and sends an acceptance letter to the provider</a:t>
          </a:r>
          <a:r>
            <a:rPr lang="en-US" sz="1000" dirty="0" smtClean="0"/>
            <a:t>.</a:t>
          </a:r>
          <a:endParaRPr lang="en-US" sz="1000" dirty="0"/>
        </a:p>
      </dgm:t>
    </dgm:pt>
    <dgm:pt modelId="{2DF6B63B-4CE4-43CF-9F31-67DB2C704B15}" type="parTrans" cxnId="{61B8D6C7-8085-4594-B4F0-F2638A4B02A3}">
      <dgm:prSet/>
      <dgm:spPr/>
      <dgm:t>
        <a:bodyPr/>
        <a:lstStyle/>
        <a:p>
          <a:endParaRPr lang="en-US" sz="1100"/>
        </a:p>
      </dgm:t>
    </dgm:pt>
    <dgm:pt modelId="{F0A8BBD6-B77F-4A87-9D99-06E7B499425B}" type="sibTrans" cxnId="{61B8D6C7-8085-4594-B4F0-F2638A4B02A3}">
      <dgm:prSet custT="1"/>
      <dgm:spPr/>
      <dgm:t>
        <a:bodyPr/>
        <a:lstStyle/>
        <a:p>
          <a:endParaRPr lang="en-US" sz="1100"/>
        </a:p>
      </dgm:t>
    </dgm:pt>
    <dgm:pt modelId="{ACA4704B-13CA-4864-B182-B745F2E23793}">
      <dgm:prSet phldrT="[Text]" custT="1"/>
      <dgm:spPr/>
      <dgm:t>
        <a:bodyPr/>
        <a:lstStyle/>
        <a:p>
          <a:r>
            <a:rPr lang="en-US" sz="900" dirty="0" smtClean="0"/>
            <a:t>The provider submits courses for review, along with the course review fee within 30 days of reciept of the acceptance letter.</a:t>
          </a:r>
          <a:endParaRPr lang="en-US" sz="1100" dirty="0"/>
        </a:p>
      </dgm:t>
    </dgm:pt>
    <dgm:pt modelId="{FE53AE54-AE01-47EA-A414-1A0EABF7C668}" type="parTrans" cxnId="{F2FBFEBA-F901-4151-8CFA-FE8D7BB670EE}">
      <dgm:prSet/>
      <dgm:spPr/>
      <dgm:t>
        <a:bodyPr/>
        <a:lstStyle/>
        <a:p>
          <a:endParaRPr lang="en-US" sz="1100"/>
        </a:p>
      </dgm:t>
    </dgm:pt>
    <dgm:pt modelId="{6868FCF0-9C52-4B9F-9D17-E16600408EBA}" type="sibTrans" cxnId="{F2FBFEBA-F901-4151-8CFA-FE8D7BB670EE}">
      <dgm:prSet custT="1"/>
      <dgm:spPr/>
      <dgm:t>
        <a:bodyPr/>
        <a:lstStyle/>
        <a:p>
          <a:endParaRPr lang="en-US" sz="1100"/>
        </a:p>
      </dgm:t>
    </dgm:pt>
    <dgm:pt modelId="{DC7A0E36-C6CF-4CE2-AF0E-9F1849125F3E}">
      <dgm:prSet phldrT="[Text]" custT="1"/>
      <dgm:spPr/>
      <dgm:t>
        <a:bodyPr/>
        <a:lstStyle/>
        <a:p>
          <a:r>
            <a:rPr lang="en-US" sz="900" dirty="0" smtClean="0"/>
            <a:t>The AQC Committee on Academic Review makes a decision.</a:t>
          </a:r>
          <a:endParaRPr lang="en-US" sz="1050" dirty="0"/>
        </a:p>
      </dgm:t>
    </dgm:pt>
    <dgm:pt modelId="{24A26986-BC33-4C91-A382-3126E58E742B}" type="parTrans" cxnId="{EF9E4282-8AB7-464B-B208-F105CF0ABE9E}">
      <dgm:prSet/>
      <dgm:spPr/>
      <dgm:t>
        <a:bodyPr/>
        <a:lstStyle/>
        <a:p>
          <a:endParaRPr lang="en-US" sz="1100"/>
        </a:p>
      </dgm:t>
    </dgm:pt>
    <dgm:pt modelId="{B7DB6397-95A2-4F3A-AF73-04AA430BDFE6}" type="sibTrans" cxnId="{EF9E4282-8AB7-464B-B208-F105CF0ABE9E}">
      <dgm:prSet custT="1"/>
      <dgm:spPr/>
      <dgm:t>
        <a:bodyPr/>
        <a:lstStyle/>
        <a:p>
          <a:endParaRPr lang="en-US" sz="1100"/>
        </a:p>
      </dgm:t>
    </dgm:pt>
    <dgm:pt modelId="{538E7785-99AD-480C-B58D-E57CC7395992}">
      <dgm:prSet phldrT="[Text]" custT="1"/>
      <dgm:spPr/>
      <dgm:t>
        <a:bodyPr/>
        <a:lstStyle/>
        <a:p>
          <a:r>
            <a:rPr lang="en-US" sz="900" dirty="0" smtClean="0"/>
            <a:t>AQC staff sends  the courses  to AQC reviewers</a:t>
          </a:r>
          <a:r>
            <a:rPr lang="en-US" sz="1100" dirty="0" smtClean="0"/>
            <a:t>.</a:t>
          </a:r>
          <a:endParaRPr lang="en-US" sz="1100" dirty="0"/>
        </a:p>
      </dgm:t>
    </dgm:pt>
    <dgm:pt modelId="{AC285CA8-66A3-4EEF-B9C9-285E95C3CCB2}" type="parTrans" cxnId="{562542A3-C379-43DD-85E5-F8B2E5872C61}">
      <dgm:prSet/>
      <dgm:spPr/>
      <dgm:t>
        <a:bodyPr/>
        <a:lstStyle/>
        <a:p>
          <a:endParaRPr lang="en-US" sz="1100"/>
        </a:p>
      </dgm:t>
    </dgm:pt>
    <dgm:pt modelId="{F3E24593-3555-452D-A0B5-FD6F6E9EAAC4}" type="sibTrans" cxnId="{562542A3-C379-43DD-85E5-F8B2E5872C61}">
      <dgm:prSet custT="1"/>
      <dgm:spPr/>
      <dgm:t>
        <a:bodyPr/>
        <a:lstStyle/>
        <a:p>
          <a:endParaRPr lang="en-US" sz="1100"/>
        </a:p>
      </dgm:t>
    </dgm:pt>
    <dgm:pt modelId="{7179739A-9B95-48C4-8C9D-E229D4D2F1F7}">
      <dgm:prSet phldrT="[Text]" custT="1"/>
      <dgm:spPr/>
      <dgm:t>
        <a:bodyPr/>
        <a:lstStyle/>
        <a:p>
          <a:r>
            <a:rPr lang="en-US" sz="900" dirty="0" smtClean="0"/>
            <a:t>AQC staff sends the reviews to the provider for a response to any determination that quality standards are not met</a:t>
          </a:r>
          <a:r>
            <a:rPr lang="en-US" sz="1100" dirty="0" smtClean="0"/>
            <a:t>.</a:t>
          </a:r>
          <a:endParaRPr lang="en-US" sz="1100" dirty="0"/>
        </a:p>
      </dgm:t>
    </dgm:pt>
    <dgm:pt modelId="{5F5A4EA3-C8CB-4296-872D-2E9FF75ECC1A}" type="parTrans" cxnId="{7490102A-1609-4586-9DB3-54B99C1ED1A3}">
      <dgm:prSet/>
      <dgm:spPr/>
      <dgm:t>
        <a:bodyPr/>
        <a:lstStyle/>
        <a:p>
          <a:endParaRPr lang="en-US" sz="1100"/>
        </a:p>
      </dgm:t>
    </dgm:pt>
    <dgm:pt modelId="{0F9D9F18-FCF9-4014-A455-064EB5AEEB06}" type="sibTrans" cxnId="{7490102A-1609-4586-9DB3-54B99C1ED1A3}">
      <dgm:prSet custT="1"/>
      <dgm:spPr/>
      <dgm:t>
        <a:bodyPr/>
        <a:lstStyle/>
        <a:p>
          <a:endParaRPr lang="en-US" sz="1100"/>
        </a:p>
      </dgm:t>
    </dgm:pt>
    <dgm:pt modelId="{F07022E6-0098-41F3-ADAC-BB2D37FDC6E0}">
      <dgm:prSet phldrT="[Text]" custT="1"/>
      <dgm:spPr/>
      <dgm:t>
        <a:bodyPr/>
        <a:lstStyle/>
        <a:p>
          <a:r>
            <a:rPr lang="en-US" sz="900" dirty="0" smtClean="0"/>
            <a:t>AQC staff sends responses to AQC reviewers for a follow-up assessment</a:t>
          </a:r>
          <a:r>
            <a:rPr lang="en-US" sz="1100" dirty="0" smtClean="0"/>
            <a:t>.</a:t>
          </a:r>
          <a:endParaRPr lang="en-US" sz="1100" dirty="0"/>
        </a:p>
      </dgm:t>
    </dgm:pt>
    <dgm:pt modelId="{B80A4878-85C8-41EB-99E1-9DDF2CEA8394}" type="parTrans" cxnId="{4E410F15-F054-4D1D-B0C8-F841275503FD}">
      <dgm:prSet/>
      <dgm:spPr/>
      <dgm:t>
        <a:bodyPr/>
        <a:lstStyle/>
        <a:p>
          <a:endParaRPr lang="en-US" sz="1100"/>
        </a:p>
      </dgm:t>
    </dgm:pt>
    <dgm:pt modelId="{1D929E43-8828-4BDE-9C1C-40B22D9E5D1E}" type="sibTrans" cxnId="{4E410F15-F054-4D1D-B0C8-F841275503FD}">
      <dgm:prSet custT="1"/>
      <dgm:spPr/>
      <dgm:t>
        <a:bodyPr/>
        <a:lstStyle/>
        <a:p>
          <a:endParaRPr lang="en-US" sz="1100"/>
        </a:p>
      </dgm:t>
    </dgm:pt>
    <dgm:pt modelId="{A43B3FD5-53B4-4F96-B9A9-8D3D8C45108A}">
      <dgm:prSet phldrT="[Text]" custT="1"/>
      <dgm:spPr/>
      <dgm:t>
        <a:bodyPr/>
        <a:lstStyle/>
        <a:p>
          <a:r>
            <a:rPr lang="en-US" sz="900" dirty="0" smtClean="0"/>
            <a:t>Within 30 days, providers receive formal notification of whether AQC status is granted for the courses</a:t>
          </a:r>
          <a:r>
            <a:rPr lang="en-US" sz="1100" dirty="0" smtClean="0"/>
            <a:t>.</a:t>
          </a:r>
          <a:endParaRPr lang="en-US" sz="1100" dirty="0"/>
        </a:p>
      </dgm:t>
    </dgm:pt>
    <dgm:pt modelId="{E2B4A112-7828-4EB0-B373-D260D9D32490}" type="parTrans" cxnId="{CE14E1E1-B330-49A6-A906-9957561322D3}">
      <dgm:prSet/>
      <dgm:spPr/>
      <dgm:t>
        <a:bodyPr/>
        <a:lstStyle/>
        <a:p>
          <a:endParaRPr lang="en-US" sz="1100"/>
        </a:p>
      </dgm:t>
    </dgm:pt>
    <dgm:pt modelId="{FFC86C88-8787-42A2-BB86-C7E76984970A}" type="sibTrans" cxnId="{CE14E1E1-B330-49A6-A906-9957561322D3}">
      <dgm:prSet/>
      <dgm:spPr/>
      <dgm:t>
        <a:bodyPr/>
        <a:lstStyle/>
        <a:p>
          <a:endParaRPr lang="en-US" sz="1100"/>
        </a:p>
      </dgm:t>
    </dgm:pt>
    <dgm:pt modelId="{E0FE5E99-DAE6-4C7D-B657-813BFD5DD398}">
      <dgm:prSet custT="1"/>
      <dgm:spPr/>
      <dgm:t>
        <a:bodyPr/>
        <a:lstStyle/>
        <a:p>
          <a:r>
            <a:rPr lang="en-US" sz="900"/>
            <a:t>The reviewers have 60 days to evaluate the curriculum and return it to AQC</a:t>
          </a:r>
          <a:r>
            <a:rPr lang="en-US" sz="700"/>
            <a:t>.</a:t>
          </a:r>
        </a:p>
      </dgm:t>
    </dgm:pt>
    <dgm:pt modelId="{7B784ECA-6563-4007-8843-47C34A4484DE}" type="parTrans" cxnId="{C3930746-A945-478A-9223-24236F2DF13B}">
      <dgm:prSet/>
      <dgm:spPr/>
      <dgm:t>
        <a:bodyPr/>
        <a:lstStyle/>
        <a:p>
          <a:endParaRPr lang="en-US"/>
        </a:p>
      </dgm:t>
    </dgm:pt>
    <dgm:pt modelId="{33B67E54-1B91-436D-BC30-37389DB3EF8D}" type="sibTrans" cxnId="{C3930746-A945-478A-9223-24236F2DF13B}">
      <dgm:prSet/>
      <dgm:spPr/>
      <dgm:t>
        <a:bodyPr/>
        <a:lstStyle/>
        <a:p>
          <a:endParaRPr lang="en-US"/>
        </a:p>
      </dgm:t>
    </dgm:pt>
    <dgm:pt modelId="{844A1B04-91D3-476F-9499-E7BA1DE352CF}">
      <dgm:prSet custT="1"/>
      <dgm:spPr/>
      <dgm:t>
        <a:bodyPr/>
        <a:lstStyle/>
        <a:p>
          <a:r>
            <a:rPr lang="en-US" sz="900"/>
            <a:t>AQC staff adds approved courses to the existing list of AQC- designated courses on the AQC website</a:t>
          </a:r>
          <a:r>
            <a:rPr lang="en-US" sz="800"/>
            <a:t>.</a:t>
          </a:r>
        </a:p>
      </dgm:t>
    </dgm:pt>
    <dgm:pt modelId="{FEE9BCDE-54FE-460A-8FD6-534104C23B33}" type="parTrans" cxnId="{AACEDB63-2F11-4E0E-AF7D-1C34E44A12B0}">
      <dgm:prSet/>
      <dgm:spPr/>
      <dgm:t>
        <a:bodyPr/>
        <a:lstStyle/>
        <a:p>
          <a:endParaRPr lang="en-US"/>
        </a:p>
      </dgm:t>
    </dgm:pt>
    <dgm:pt modelId="{FEF13803-3B9E-4BE6-848F-F5D4402B10C0}" type="sibTrans" cxnId="{AACEDB63-2F11-4E0E-AF7D-1C34E44A12B0}">
      <dgm:prSet/>
      <dgm:spPr/>
      <dgm:t>
        <a:bodyPr/>
        <a:lstStyle/>
        <a:p>
          <a:endParaRPr lang="en-US"/>
        </a:p>
      </dgm:t>
    </dgm:pt>
    <dgm:pt modelId="{3A1C9B58-239F-470D-B42B-7CB15BA81643}">
      <dgm:prSet custT="1"/>
      <dgm:spPr/>
      <dgm:t>
        <a:bodyPr/>
        <a:lstStyle/>
        <a:p>
          <a:r>
            <a:rPr lang="en-US" sz="900"/>
            <a:t>The provider makes changes to meet quality standards and returns the curriculum to AQC.</a:t>
          </a:r>
        </a:p>
      </dgm:t>
    </dgm:pt>
    <dgm:pt modelId="{3EBC76C4-D1FE-43BE-97B6-CEDFDB3F30EB}" type="parTrans" cxnId="{C5CBCCCC-B46F-4EE6-B3CD-84AA288A0AB5}">
      <dgm:prSet/>
      <dgm:spPr/>
      <dgm:t>
        <a:bodyPr/>
        <a:lstStyle/>
        <a:p>
          <a:endParaRPr lang="en-US"/>
        </a:p>
      </dgm:t>
    </dgm:pt>
    <dgm:pt modelId="{82B9B0E3-08CE-48E4-9A38-11B4D99E40E8}" type="sibTrans" cxnId="{C5CBCCCC-B46F-4EE6-B3CD-84AA288A0AB5}">
      <dgm:prSet/>
      <dgm:spPr/>
      <dgm:t>
        <a:bodyPr/>
        <a:lstStyle/>
        <a:p>
          <a:endParaRPr lang="en-US"/>
        </a:p>
      </dgm:t>
    </dgm:pt>
    <dgm:pt modelId="{E67C4007-488A-473A-BD19-BCF28FBFB3EF}" type="pres">
      <dgm:prSet presAssocID="{52B0902A-E78D-4770-8A6F-54B989F97E1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1AE321D-589B-4525-871F-C98AD2978E04}" type="pres">
      <dgm:prSet presAssocID="{278BE988-9892-42CA-8F01-315814F5A956}" presName="node" presStyleLbl="node1" presStyleIdx="0" presStyleCnt="11" custScaleX="101757" custLinFactNeighborX="-414" custLinFactNeighborY="1660">
        <dgm:presLayoutVars>
          <dgm:bulletEnabled val="1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en-US"/>
        </a:p>
      </dgm:t>
    </dgm:pt>
    <dgm:pt modelId="{8730FDB8-DAC5-460F-94C8-09151B3C034B}" type="pres">
      <dgm:prSet presAssocID="{CEAC1DB8-F917-4629-B4E6-DE5D27D69344}" presName="sibTrans" presStyleLbl="sibTrans1D1" presStyleIdx="0" presStyleCnt="10"/>
      <dgm:spPr/>
      <dgm:t>
        <a:bodyPr/>
        <a:lstStyle/>
        <a:p>
          <a:endParaRPr lang="en-US"/>
        </a:p>
      </dgm:t>
    </dgm:pt>
    <dgm:pt modelId="{641D2AB8-48F8-4B63-A2E6-981143E69B44}" type="pres">
      <dgm:prSet presAssocID="{CEAC1DB8-F917-4629-B4E6-DE5D27D69344}" presName="connectorText" presStyleLbl="sibTrans1D1" presStyleIdx="0" presStyleCnt="10"/>
      <dgm:spPr/>
      <dgm:t>
        <a:bodyPr/>
        <a:lstStyle/>
        <a:p>
          <a:endParaRPr lang="en-US"/>
        </a:p>
      </dgm:t>
    </dgm:pt>
    <dgm:pt modelId="{D2FBF663-EEF2-4185-9188-B0D3FE1B8F91}" type="pres">
      <dgm:prSet presAssocID="{CB407E33-3767-4BE0-B5FE-DB1F4787CF72}" presName="node" presStyleLbl="node1" presStyleIdx="1" presStyleCnt="11" custAng="0" custLinFactNeighborX="1334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n-US"/>
        </a:p>
      </dgm:t>
    </dgm:pt>
    <dgm:pt modelId="{4C379F2B-95BC-41F5-B386-38CA5B1FFEAB}" type="pres">
      <dgm:prSet presAssocID="{F0A8BBD6-B77F-4A87-9D99-06E7B499425B}" presName="sibTrans" presStyleLbl="sibTrans1D1" presStyleIdx="1" presStyleCnt="10"/>
      <dgm:spPr/>
      <dgm:t>
        <a:bodyPr/>
        <a:lstStyle/>
        <a:p>
          <a:endParaRPr lang="en-US"/>
        </a:p>
      </dgm:t>
    </dgm:pt>
    <dgm:pt modelId="{775C928C-97DE-4944-87B2-ED5EB7AC68D9}" type="pres">
      <dgm:prSet presAssocID="{F0A8BBD6-B77F-4A87-9D99-06E7B499425B}" presName="connectorText" presStyleLbl="sibTrans1D1" presStyleIdx="1" presStyleCnt="10"/>
      <dgm:spPr/>
      <dgm:t>
        <a:bodyPr/>
        <a:lstStyle/>
        <a:p>
          <a:endParaRPr lang="en-US"/>
        </a:p>
      </dgm:t>
    </dgm:pt>
    <dgm:pt modelId="{363E5924-EBA5-4447-8572-4D86F7857509}" type="pres">
      <dgm:prSet presAssocID="{ACA4704B-13CA-4864-B182-B745F2E23793}" presName="node" presStyleLbl="node1" presStyleIdx="2" presStyleCnt="11" custScaleX="111209" custScaleY="9979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1DD44C7E-827F-4919-9A3A-EF51EC0F9B96}" type="pres">
      <dgm:prSet presAssocID="{6868FCF0-9C52-4B9F-9D17-E16600408EBA}" presName="sibTrans" presStyleLbl="sibTrans1D1" presStyleIdx="2" presStyleCnt="10"/>
      <dgm:spPr/>
      <dgm:t>
        <a:bodyPr/>
        <a:lstStyle/>
        <a:p>
          <a:endParaRPr lang="en-US"/>
        </a:p>
      </dgm:t>
    </dgm:pt>
    <dgm:pt modelId="{24B0A11A-D6EA-4AA7-A535-73980BCDE877}" type="pres">
      <dgm:prSet presAssocID="{6868FCF0-9C52-4B9F-9D17-E16600408EBA}" presName="connectorText" presStyleLbl="sibTrans1D1" presStyleIdx="2" presStyleCnt="10"/>
      <dgm:spPr/>
      <dgm:t>
        <a:bodyPr/>
        <a:lstStyle/>
        <a:p>
          <a:endParaRPr lang="en-US"/>
        </a:p>
      </dgm:t>
    </dgm:pt>
    <dgm:pt modelId="{CB184135-86C7-462E-9790-54A85C51598D}" type="pres">
      <dgm:prSet presAssocID="{538E7785-99AD-480C-B58D-E57CC7395992}" presName="node" presStyleLbl="node1" presStyleIdx="3" presStyleCnt="11" custLinFactNeighborX="-8637" custLinFactNeighborY="-27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n-US"/>
        </a:p>
      </dgm:t>
    </dgm:pt>
    <dgm:pt modelId="{E169AA00-5443-4DAC-8A91-06BF7E69C475}" type="pres">
      <dgm:prSet presAssocID="{F3E24593-3555-452D-A0B5-FD6F6E9EAAC4}" presName="sibTrans" presStyleLbl="sibTrans1D1" presStyleIdx="3" presStyleCnt="10"/>
      <dgm:spPr/>
      <dgm:t>
        <a:bodyPr/>
        <a:lstStyle/>
        <a:p>
          <a:endParaRPr lang="en-US"/>
        </a:p>
      </dgm:t>
    </dgm:pt>
    <dgm:pt modelId="{F196BC0E-412F-4038-BAA5-27022035BE6E}" type="pres">
      <dgm:prSet presAssocID="{F3E24593-3555-452D-A0B5-FD6F6E9EAAC4}" presName="connectorText" presStyleLbl="sibTrans1D1" presStyleIdx="3" presStyleCnt="10"/>
      <dgm:spPr/>
      <dgm:t>
        <a:bodyPr/>
        <a:lstStyle/>
        <a:p>
          <a:endParaRPr lang="en-US"/>
        </a:p>
      </dgm:t>
    </dgm:pt>
    <dgm:pt modelId="{206728A6-B18D-436F-B880-104A8335B5C3}" type="pres">
      <dgm:prSet presAssocID="{E0FE5E99-DAE6-4C7D-B657-813BFD5DD398}" presName="node" presStyleLbl="node1" presStyleIdx="4" presStyleCnt="11" custScaleX="128059" custScaleY="127340">
        <dgm:presLayoutVars>
          <dgm:bulletEnabled val="1"/>
        </dgm:presLayoutVars>
      </dgm:prSet>
      <dgm:spPr>
        <a:prstGeom prst="flowChartDecision">
          <a:avLst/>
        </a:prstGeom>
      </dgm:spPr>
      <dgm:t>
        <a:bodyPr/>
        <a:lstStyle/>
        <a:p>
          <a:endParaRPr lang="en-US"/>
        </a:p>
      </dgm:t>
    </dgm:pt>
    <dgm:pt modelId="{D39EB6D4-2F71-41CC-BD0B-675C6940B2AC}" type="pres">
      <dgm:prSet presAssocID="{33B67E54-1B91-436D-BC30-37389DB3EF8D}" presName="sibTrans" presStyleLbl="sibTrans1D1" presStyleIdx="4" presStyleCnt="10"/>
      <dgm:spPr/>
      <dgm:t>
        <a:bodyPr/>
        <a:lstStyle/>
        <a:p>
          <a:endParaRPr lang="en-US"/>
        </a:p>
      </dgm:t>
    </dgm:pt>
    <dgm:pt modelId="{47F3BB41-193B-4E25-A8AE-88CA2FD0DCED}" type="pres">
      <dgm:prSet presAssocID="{33B67E54-1B91-436D-BC30-37389DB3EF8D}" presName="connectorText" presStyleLbl="sibTrans1D1" presStyleIdx="4" presStyleCnt="10"/>
      <dgm:spPr/>
      <dgm:t>
        <a:bodyPr/>
        <a:lstStyle/>
        <a:p>
          <a:endParaRPr lang="en-US"/>
        </a:p>
      </dgm:t>
    </dgm:pt>
    <dgm:pt modelId="{717C5B4F-ADBA-4E0B-9DF8-AE5D965F5608}" type="pres">
      <dgm:prSet presAssocID="{7179739A-9B95-48C4-8C9D-E229D4D2F1F7}" presName="node" presStyleLbl="node1" presStyleIdx="5" presStyleCnt="11" custScaleX="109764" custScaleY="97211" custLinFactNeighborX="17445" custLinFactNeighborY="-4895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n-US"/>
        </a:p>
      </dgm:t>
    </dgm:pt>
    <dgm:pt modelId="{99EE4857-110B-46C1-AC31-320FC8F25D54}" type="pres">
      <dgm:prSet presAssocID="{0F9D9F18-FCF9-4014-A455-064EB5AEEB06}" presName="sibTrans" presStyleLbl="sibTrans1D1" presStyleIdx="5" presStyleCnt="10"/>
      <dgm:spPr/>
      <dgm:t>
        <a:bodyPr/>
        <a:lstStyle/>
        <a:p>
          <a:endParaRPr lang="en-US"/>
        </a:p>
      </dgm:t>
    </dgm:pt>
    <dgm:pt modelId="{C6F7F0D8-DB7E-45CE-87E6-50776FA03A47}" type="pres">
      <dgm:prSet presAssocID="{0F9D9F18-FCF9-4014-A455-064EB5AEEB06}" presName="connectorText" presStyleLbl="sibTrans1D1" presStyleIdx="5" presStyleCnt="10"/>
      <dgm:spPr/>
      <dgm:t>
        <a:bodyPr/>
        <a:lstStyle/>
        <a:p>
          <a:endParaRPr lang="en-US"/>
        </a:p>
      </dgm:t>
    </dgm:pt>
    <dgm:pt modelId="{1356FB9F-BFDC-4353-92DA-608635E40FF5}" type="pres">
      <dgm:prSet presAssocID="{3A1C9B58-239F-470D-B42B-7CB15BA81643}" presName="node" presStyleLbl="node1" presStyleIdx="6" presStyleCnt="11" custLinFactNeighborX="39338" custLinFactNeighborY="-24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DF6484-E4AF-41C6-9D4A-123755BA0076}" type="pres">
      <dgm:prSet presAssocID="{82B9B0E3-08CE-48E4-9A38-11B4D99E40E8}" presName="sibTrans" presStyleLbl="sibTrans1D1" presStyleIdx="6" presStyleCnt="10"/>
      <dgm:spPr/>
      <dgm:t>
        <a:bodyPr/>
        <a:lstStyle/>
        <a:p>
          <a:endParaRPr lang="en-US"/>
        </a:p>
      </dgm:t>
    </dgm:pt>
    <dgm:pt modelId="{07C448F0-87F0-499C-A9D6-CC3451E3A6FC}" type="pres">
      <dgm:prSet presAssocID="{82B9B0E3-08CE-48E4-9A38-11B4D99E40E8}" presName="connectorText" presStyleLbl="sibTrans1D1" presStyleIdx="6" presStyleCnt="10"/>
      <dgm:spPr/>
      <dgm:t>
        <a:bodyPr/>
        <a:lstStyle/>
        <a:p>
          <a:endParaRPr lang="en-US"/>
        </a:p>
      </dgm:t>
    </dgm:pt>
    <dgm:pt modelId="{72DE4D2F-CF6E-4AE2-889E-EA0DA4245A8A}" type="pres">
      <dgm:prSet presAssocID="{F07022E6-0098-41F3-ADAC-BB2D37FDC6E0}" presName="node" presStyleLbl="node1" presStyleIdx="7" presStyleCnt="11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n-US"/>
        </a:p>
      </dgm:t>
    </dgm:pt>
    <dgm:pt modelId="{6D3608D4-060B-4900-A5B8-0D68B72367BC}" type="pres">
      <dgm:prSet presAssocID="{1D929E43-8828-4BDE-9C1C-40B22D9E5D1E}" presName="sibTrans" presStyleLbl="sibTrans1D1" presStyleIdx="7" presStyleCnt="10"/>
      <dgm:spPr/>
      <dgm:t>
        <a:bodyPr/>
        <a:lstStyle/>
        <a:p>
          <a:endParaRPr lang="en-US"/>
        </a:p>
      </dgm:t>
    </dgm:pt>
    <dgm:pt modelId="{CDDF288B-2FFC-4724-8DCA-1B71DF65A108}" type="pres">
      <dgm:prSet presAssocID="{1D929E43-8828-4BDE-9C1C-40B22D9E5D1E}" presName="connectorText" presStyleLbl="sibTrans1D1" presStyleIdx="7" presStyleCnt="10"/>
      <dgm:spPr/>
      <dgm:t>
        <a:bodyPr/>
        <a:lstStyle/>
        <a:p>
          <a:endParaRPr lang="en-US"/>
        </a:p>
      </dgm:t>
    </dgm:pt>
    <dgm:pt modelId="{650D9D1D-E1B3-4248-B9DE-FD22B9517596}" type="pres">
      <dgm:prSet presAssocID="{DC7A0E36-C6CF-4CE2-AF0E-9F1849125F3E}" presName="node" presStyleLbl="node1" presStyleIdx="8" presStyleCnt="11" custScaleX="130173" custScaleY="115788">
        <dgm:presLayoutVars>
          <dgm:bulletEnabled val="1"/>
        </dgm:presLayoutVars>
      </dgm:prSet>
      <dgm:spPr>
        <a:prstGeom prst="flowChartDecision">
          <a:avLst/>
        </a:prstGeom>
      </dgm:spPr>
      <dgm:t>
        <a:bodyPr/>
        <a:lstStyle/>
        <a:p>
          <a:endParaRPr lang="en-US"/>
        </a:p>
      </dgm:t>
    </dgm:pt>
    <dgm:pt modelId="{87B2EF5B-BF5F-4A41-870C-D4E5CF8BEB7E}" type="pres">
      <dgm:prSet presAssocID="{B7DB6397-95A2-4F3A-AF73-04AA430BDFE6}" presName="sibTrans" presStyleLbl="sibTrans1D1" presStyleIdx="8" presStyleCnt="10"/>
      <dgm:spPr/>
      <dgm:t>
        <a:bodyPr/>
        <a:lstStyle/>
        <a:p>
          <a:endParaRPr lang="en-US"/>
        </a:p>
      </dgm:t>
    </dgm:pt>
    <dgm:pt modelId="{24599362-EDDE-405F-98F7-032212EA1B94}" type="pres">
      <dgm:prSet presAssocID="{B7DB6397-95A2-4F3A-AF73-04AA430BDFE6}" presName="connectorText" presStyleLbl="sibTrans1D1" presStyleIdx="8" presStyleCnt="10"/>
      <dgm:spPr/>
      <dgm:t>
        <a:bodyPr/>
        <a:lstStyle/>
        <a:p>
          <a:endParaRPr lang="en-US"/>
        </a:p>
      </dgm:t>
    </dgm:pt>
    <dgm:pt modelId="{757F1BF1-7F5E-48FC-9F36-D58F29C2EA38}" type="pres">
      <dgm:prSet presAssocID="{A43B3FD5-53B4-4F96-B9A9-8D3D8C45108A}" presName="node" presStyleLbl="node1" presStyleIdx="9" presStyleCnt="11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en-US"/>
        </a:p>
      </dgm:t>
    </dgm:pt>
    <dgm:pt modelId="{C741C40C-279E-4EF9-AEF2-8F613A7A7C06}" type="pres">
      <dgm:prSet presAssocID="{FFC86C88-8787-42A2-BB86-C7E76984970A}" presName="sibTrans" presStyleLbl="sibTrans1D1" presStyleIdx="9" presStyleCnt="10"/>
      <dgm:spPr/>
      <dgm:t>
        <a:bodyPr/>
        <a:lstStyle/>
        <a:p>
          <a:endParaRPr lang="en-US"/>
        </a:p>
      </dgm:t>
    </dgm:pt>
    <dgm:pt modelId="{A60D725E-2254-4FD5-9AB1-D9DCA1F72036}" type="pres">
      <dgm:prSet presAssocID="{FFC86C88-8787-42A2-BB86-C7E76984970A}" presName="connectorText" presStyleLbl="sibTrans1D1" presStyleIdx="9" presStyleCnt="10"/>
      <dgm:spPr/>
      <dgm:t>
        <a:bodyPr/>
        <a:lstStyle/>
        <a:p>
          <a:endParaRPr lang="en-US"/>
        </a:p>
      </dgm:t>
    </dgm:pt>
    <dgm:pt modelId="{D7E42C8B-21FC-4689-90E2-4F4751300D62}" type="pres">
      <dgm:prSet presAssocID="{844A1B04-91D3-476F-9499-E7BA1DE352CF}" presName="node" presStyleLbl="node1" presStyleIdx="10" presStyleCnt="11" custLinFactNeighborX="409" custLinFactNeighborY="773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</dgm:ptLst>
  <dgm:cxnLst>
    <dgm:cxn modelId="{49650CEB-97C4-4346-8BD8-BD2F0F30E924}" type="presOf" srcId="{CEAC1DB8-F917-4629-B4E6-DE5D27D69344}" destId="{641D2AB8-48F8-4B63-A2E6-981143E69B44}" srcOrd="1" destOrd="0" presId="urn:microsoft.com/office/officeart/2005/8/layout/bProcess3"/>
    <dgm:cxn modelId="{C0AD2749-B803-4906-8185-292BF159C2A9}" type="presOf" srcId="{33B67E54-1B91-436D-BC30-37389DB3EF8D}" destId="{D39EB6D4-2F71-41CC-BD0B-675C6940B2AC}" srcOrd="0" destOrd="0" presId="urn:microsoft.com/office/officeart/2005/8/layout/bProcess3"/>
    <dgm:cxn modelId="{C3930746-A945-478A-9223-24236F2DF13B}" srcId="{52B0902A-E78D-4770-8A6F-54B989F97E12}" destId="{E0FE5E99-DAE6-4C7D-B657-813BFD5DD398}" srcOrd="4" destOrd="0" parTransId="{7B784ECA-6563-4007-8843-47C34A4484DE}" sibTransId="{33B67E54-1B91-436D-BC30-37389DB3EF8D}"/>
    <dgm:cxn modelId="{CC2814CA-A594-4702-8B66-AFA0371DB302}" type="presOf" srcId="{B7DB6397-95A2-4F3A-AF73-04AA430BDFE6}" destId="{24599362-EDDE-405F-98F7-032212EA1B94}" srcOrd="1" destOrd="0" presId="urn:microsoft.com/office/officeart/2005/8/layout/bProcess3"/>
    <dgm:cxn modelId="{7CBE9E53-A2CB-4C97-BD1D-BC5309C1557A}" type="presOf" srcId="{F3E24593-3555-452D-A0B5-FD6F6E9EAAC4}" destId="{E169AA00-5443-4DAC-8A91-06BF7E69C475}" srcOrd="0" destOrd="0" presId="urn:microsoft.com/office/officeart/2005/8/layout/bProcess3"/>
    <dgm:cxn modelId="{3C5223C7-3628-42A4-AF2A-FBED1ABFB84F}" type="presOf" srcId="{52B0902A-E78D-4770-8A6F-54B989F97E12}" destId="{E67C4007-488A-473A-BD19-BCF28FBFB3EF}" srcOrd="0" destOrd="0" presId="urn:microsoft.com/office/officeart/2005/8/layout/bProcess3"/>
    <dgm:cxn modelId="{61B8D6C7-8085-4594-B4F0-F2638A4B02A3}" srcId="{52B0902A-E78D-4770-8A6F-54B989F97E12}" destId="{CB407E33-3767-4BE0-B5FE-DB1F4787CF72}" srcOrd="1" destOrd="0" parTransId="{2DF6B63B-4CE4-43CF-9F31-67DB2C704B15}" sibTransId="{F0A8BBD6-B77F-4A87-9D99-06E7B499425B}"/>
    <dgm:cxn modelId="{EF9E4282-8AB7-464B-B208-F105CF0ABE9E}" srcId="{52B0902A-E78D-4770-8A6F-54B989F97E12}" destId="{DC7A0E36-C6CF-4CE2-AF0E-9F1849125F3E}" srcOrd="8" destOrd="0" parTransId="{24A26986-BC33-4C91-A382-3126E58E742B}" sibTransId="{B7DB6397-95A2-4F3A-AF73-04AA430BDFE6}"/>
    <dgm:cxn modelId="{4620D082-D37D-4B67-9122-ADC603DAA8AF}" type="presOf" srcId="{6868FCF0-9C52-4B9F-9D17-E16600408EBA}" destId="{24B0A11A-D6EA-4AA7-A535-73980BCDE877}" srcOrd="1" destOrd="0" presId="urn:microsoft.com/office/officeart/2005/8/layout/bProcess3"/>
    <dgm:cxn modelId="{1CA12F6C-489F-423E-B81A-CD0246F476EE}" type="presOf" srcId="{A43B3FD5-53B4-4F96-B9A9-8D3D8C45108A}" destId="{757F1BF1-7F5E-48FC-9F36-D58F29C2EA38}" srcOrd="0" destOrd="0" presId="urn:microsoft.com/office/officeart/2005/8/layout/bProcess3"/>
    <dgm:cxn modelId="{4F13C86D-77EF-4EFD-AD55-9CCF931B1043}" srcId="{52B0902A-E78D-4770-8A6F-54B989F97E12}" destId="{278BE988-9892-42CA-8F01-315814F5A956}" srcOrd="0" destOrd="0" parTransId="{E8A54000-9D8E-4757-BAFB-DBCEC5A1AD46}" sibTransId="{CEAC1DB8-F917-4629-B4E6-DE5D27D69344}"/>
    <dgm:cxn modelId="{393D3459-2D97-4368-834D-8FE72919F6C0}" type="presOf" srcId="{82B9B0E3-08CE-48E4-9A38-11B4D99E40E8}" destId="{07C448F0-87F0-499C-A9D6-CC3451E3A6FC}" srcOrd="1" destOrd="0" presId="urn:microsoft.com/office/officeart/2005/8/layout/bProcess3"/>
    <dgm:cxn modelId="{039E3461-9061-4F20-91F9-EC5C9096AE37}" type="presOf" srcId="{CEAC1DB8-F917-4629-B4E6-DE5D27D69344}" destId="{8730FDB8-DAC5-460F-94C8-09151B3C034B}" srcOrd="0" destOrd="0" presId="urn:microsoft.com/office/officeart/2005/8/layout/bProcess3"/>
    <dgm:cxn modelId="{D6BC92B3-3D2D-4EA4-813A-469A6A665100}" type="presOf" srcId="{33B67E54-1B91-436D-BC30-37389DB3EF8D}" destId="{47F3BB41-193B-4E25-A8AE-88CA2FD0DCED}" srcOrd="1" destOrd="0" presId="urn:microsoft.com/office/officeart/2005/8/layout/bProcess3"/>
    <dgm:cxn modelId="{7C1A5C42-24E7-4A53-99B8-6167E8CAB992}" type="presOf" srcId="{7179739A-9B95-48C4-8C9D-E229D4D2F1F7}" destId="{717C5B4F-ADBA-4E0B-9DF8-AE5D965F5608}" srcOrd="0" destOrd="0" presId="urn:microsoft.com/office/officeart/2005/8/layout/bProcess3"/>
    <dgm:cxn modelId="{E158CB94-9CCD-4696-A9FF-518B7580F9CF}" type="presOf" srcId="{82B9B0E3-08CE-48E4-9A38-11B4D99E40E8}" destId="{FADF6484-E4AF-41C6-9D4A-123755BA0076}" srcOrd="0" destOrd="0" presId="urn:microsoft.com/office/officeart/2005/8/layout/bProcess3"/>
    <dgm:cxn modelId="{7490102A-1609-4586-9DB3-54B99C1ED1A3}" srcId="{52B0902A-E78D-4770-8A6F-54B989F97E12}" destId="{7179739A-9B95-48C4-8C9D-E229D4D2F1F7}" srcOrd="5" destOrd="0" parTransId="{5F5A4EA3-C8CB-4296-872D-2E9FF75ECC1A}" sibTransId="{0F9D9F18-FCF9-4014-A455-064EB5AEEB06}"/>
    <dgm:cxn modelId="{2BCEDD61-0231-45ED-9C95-0ACEB180AB61}" type="presOf" srcId="{CB407E33-3767-4BE0-B5FE-DB1F4787CF72}" destId="{D2FBF663-EEF2-4185-9188-B0D3FE1B8F91}" srcOrd="0" destOrd="0" presId="urn:microsoft.com/office/officeart/2005/8/layout/bProcess3"/>
    <dgm:cxn modelId="{5F66CE69-D577-45BF-94EC-781F823E8F16}" type="presOf" srcId="{3A1C9B58-239F-470D-B42B-7CB15BA81643}" destId="{1356FB9F-BFDC-4353-92DA-608635E40FF5}" srcOrd="0" destOrd="0" presId="urn:microsoft.com/office/officeart/2005/8/layout/bProcess3"/>
    <dgm:cxn modelId="{C18EBA0D-4493-4E24-ACD3-6EB5C79BF21D}" type="presOf" srcId="{F07022E6-0098-41F3-ADAC-BB2D37FDC6E0}" destId="{72DE4D2F-CF6E-4AE2-889E-EA0DA4245A8A}" srcOrd="0" destOrd="0" presId="urn:microsoft.com/office/officeart/2005/8/layout/bProcess3"/>
    <dgm:cxn modelId="{C8060E60-5779-482B-B495-1C3A9BD8445B}" type="presOf" srcId="{F0A8BBD6-B77F-4A87-9D99-06E7B499425B}" destId="{4C379F2B-95BC-41F5-B386-38CA5B1FFEAB}" srcOrd="0" destOrd="0" presId="urn:microsoft.com/office/officeart/2005/8/layout/bProcess3"/>
    <dgm:cxn modelId="{3F21E411-516D-4369-89C0-4FF565AA5048}" type="presOf" srcId="{6868FCF0-9C52-4B9F-9D17-E16600408EBA}" destId="{1DD44C7E-827F-4919-9A3A-EF51EC0F9B96}" srcOrd="0" destOrd="0" presId="urn:microsoft.com/office/officeart/2005/8/layout/bProcess3"/>
    <dgm:cxn modelId="{15DD3D44-7C31-4C63-82EB-7F03B0B92074}" type="presOf" srcId="{FFC86C88-8787-42A2-BB86-C7E76984970A}" destId="{A60D725E-2254-4FD5-9AB1-D9DCA1F72036}" srcOrd="1" destOrd="0" presId="urn:microsoft.com/office/officeart/2005/8/layout/bProcess3"/>
    <dgm:cxn modelId="{4E89B2E2-D8A2-488A-8D04-F3CB6E9CF1CB}" type="presOf" srcId="{DC7A0E36-C6CF-4CE2-AF0E-9F1849125F3E}" destId="{650D9D1D-E1B3-4248-B9DE-FD22B9517596}" srcOrd="0" destOrd="0" presId="urn:microsoft.com/office/officeart/2005/8/layout/bProcess3"/>
    <dgm:cxn modelId="{6B5BBA2B-92B5-4E6F-92EF-3BD21C3200B1}" type="presOf" srcId="{844A1B04-91D3-476F-9499-E7BA1DE352CF}" destId="{D7E42C8B-21FC-4689-90E2-4F4751300D62}" srcOrd="0" destOrd="0" presId="urn:microsoft.com/office/officeart/2005/8/layout/bProcess3"/>
    <dgm:cxn modelId="{C5CBCCCC-B46F-4EE6-B3CD-84AA288A0AB5}" srcId="{52B0902A-E78D-4770-8A6F-54B989F97E12}" destId="{3A1C9B58-239F-470D-B42B-7CB15BA81643}" srcOrd="6" destOrd="0" parTransId="{3EBC76C4-D1FE-43BE-97B6-CEDFDB3F30EB}" sibTransId="{82B9B0E3-08CE-48E4-9A38-11B4D99E40E8}"/>
    <dgm:cxn modelId="{210D33BB-F2C5-475F-92C7-8A4B68A4C4B3}" type="presOf" srcId="{1D929E43-8828-4BDE-9C1C-40B22D9E5D1E}" destId="{6D3608D4-060B-4900-A5B8-0D68B72367BC}" srcOrd="0" destOrd="0" presId="urn:microsoft.com/office/officeart/2005/8/layout/bProcess3"/>
    <dgm:cxn modelId="{9B55C521-6D4D-448C-A197-107CAA207093}" type="presOf" srcId="{ACA4704B-13CA-4864-B182-B745F2E23793}" destId="{363E5924-EBA5-4447-8572-4D86F7857509}" srcOrd="0" destOrd="0" presId="urn:microsoft.com/office/officeart/2005/8/layout/bProcess3"/>
    <dgm:cxn modelId="{93A7C5BC-5E88-4C81-885B-0AFCB63324C6}" type="presOf" srcId="{0F9D9F18-FCF9-4014-A455-064EB5AEEB06}" destId="{C6F7F0D8-DB7E-45CE-87E6-50776FA03A47}" srcOrd="1" destOrd="0" presId="urn:microsoft.com/office/officeart/2005/8/layout/bProcess3"/>
    <dgm:cxn modelId="{0EED0195-02FE-4C45-BE50-519C9EB02E03}" type="presOf" srcId="{F3E24593-3555-452D-A0B5-FD6F6E9EAAC4}" destId="{F196BC0E-412F-4038-BAA5-27022035BE6E}" srcOrd="1" destOrd="0" presId="urn:microsoft.com/office/officeart/2005/8/layout/bProcess3"/>
    <dgm:cxn modelId="{2AC530C9-15F1-45B0-BE5F-333A5AEA5EFB}" type="presOf" srcId="{F0A8BBD6-B77F-4A87-9D99-06E7B499425B}" destId="{775C928C-97DE-4944-87B2-ED5EB7AC68D9}" srcOrd="1" destOrd="0" presId="urn:microsoft.com/office/officeart/2005/8/layout/bProcess3"/>
    <dgm:cxn modelId="{4E410F15-F054-4D1D-B0C8-F841275503FD}" srcId="{52B0902A-E78D-4770-8A6F-54B989F97E12}" destId="{F07022E6-0098-41F3-ADAC-BB2D37FDC6E0}" srcOrd="7" destOrd="0" parTransId="{B80A4878-85C8-41EB-99E1-9DDF2CEA8394}" sibTransId="{1D929E43-8828-4BDE-9C1C-40B22D9E5D1E}"/>
    <dgm:cxn modelId="{895AFA3A-4030-45DB-B343-8916C2DBABA6}" type="presOf" srcId="{1D929E43-8828-4BDE-9C1C-40B22D9E5D1E}" destId="{CDDF288B-2FFC-4724-8DCA-1B71DF65A108}" srcOrd="1" destOrd="0" presId="urn:microsoft.com/office/officeart/2005/8/layout/bProcess3"/>
    <dgm:cxn modelId="{562542A3-C379-43DD-85E5-F8B2E5872C61}" srcId="{52B0902A-E78D-4770-8A6F-54B989F97E12}" destId="{538E7785-99AD-480C-B58D-E57CC7395992}" srcOrd="3" destOrd="0" parTransId="{AC285CA8-66A3-4EEF-B9C9-285E95C3CCB2}" sibTransId="{F3E24593-3555-452D-A0B5-FD6F6E9EAAC4}"/>
    <dgm:cxn modelId="{1EAF571A-71F1-4CED-B6BA-FC9106EBE573}" type="presOf" srcId="{278BE988-9892-42CA-8F01-315814F5A956}" destId="{C1AE321D-589B-4525-871F-C98AD2978E04}" srcOrd="0" destOrd="0" presId="urn:microsoft.com/office/officeart/2005/8/layout/bProcess3"/>
    <dgm:cxn modelId="{00586B01-3552-4D00-A42B-E40F47982C0B}" type="presOf" srcId="{E0FE5E99-DAE6-4C7D-B657-813BFD5DD398}" destId="{206728A6-B18D-436F-B880-104A8335B5C3}" srcOrd="0" destOrd="0" presId="urn:microsoft.com/office/officeart/2005/8/layout/bProcess3"/>
    <dgm:cxn modelId="{97DE7635-4939-44FE-A65C-D51C1ED07350}" type="presOf" srcId="{FFC86C88-8787-42A2-BB86-C7E76984970A}" destId="{C741C40C-279E-4EF9-AEF2-8F613A7A7C06}" srcOrd="0" destOrd="0" presId="urn:microsoft.com/office/officeart/2005/8/layout/bProcess3"/>
    <dgm:cxn modelId="{CDD5D604-4476-4D08-AE82-E377144CB2F7}" type="presOf" srcId="{B7DB6397-95A2-4F3A-AF73-04AA430BDFE6}" destId="{87B2EF5B-BF5F-4A41-870C-D4E5CF8BEB7E}" srcOrd="0" destOrd="0" presId="urn:microsoft.com/office/officeart/2005/8/layout/bProcess3"/>
    <dgm:cxn modelId="{CE14E1E1-B330-49A6-A906-9957561322D3}" srcId="{52B0902A-E78D-4770-8A6F-54B989F97E12}" destId="{A43B3FD5-53B4-4F96-B9A9-8D3D8C45108A}" srcOrd="9" destOrd="0" parTransId="{E2B4A112-7828-4EB0-B373-D260D9D32490}" sibTransId="{FFC86C88-8787-42A2-BB86-C7E76984970A}"/>
    <dgm:cxn modelId="{4626D282-CD5C-473A-97B8-02CCEA7D13C1}" type="presOf" srcId="{538E7785-99AD-480C-B58D-E57CC7395992}" destId="{CB184135-86C7-462E-9790-54A85C51598D}" srcOrd="0" destOrd="0" presId="urn:microsoft.com/office/officeart/2005/8/layout/bProcess3"/>
    <dgm:cxn modelId="{AACEDB63-2F11-4E0E-AF7D-1C34E44A12B0}" srcId="{52B0902A-E78D-4770-8A6F-54B989F97E12}" destId="{844A1B04-91D3-476F-9499-E7BA1DE352CF}" srcOrd="10" destOrd="0" parTransId="{FEE9BCDE-54FE-460A-8FD6-534104C23B33}" sibTransId="{FEF13803-3B9E-4BE6-848F-F5D4402B10C0}"/>
    <dgm:cxn modelId="{8A628EC1-D761-4654-9B50-4931E6FA35ED}" type="presOf" srcId="{0F9D9F18-FCF9-4014-A455-064EB5AEEB06}" destId="{99EE4857-110B-46C1-AC31-320FC8F25D54}" srcOrd="0" destOrd="0" presId="urn:microsoft.com/office/officeart/2005/8/layout/bProcess3"/>
    <dgm:cxn modelId="{F2FBFEBA-F901-4151-8CFA-FE8D7BB670EE}" srcId="{52B0902A-E78D-4770-8A6F-54B989F97E12}" destId="{ACA4704B-13CA-4864-B182-B745F2E23793}" srcOrd="2" destOrd="0" parTransId="{FE53AE54-AE01-47EA-A414-1A0EABF7C668}" sibTransId="{6868FCF0-9C52-4B9F-9D17-E16600408EBA}"/>
    <dgm:cxn modelId="{CB149ABF-6A78-4833-B266-BD336C377495}" type="presParOf" srcId="{E67C4007-488A-473A-BD19-BCF28FBFB3EF}" destId="{C1AE321D-589B-4525-871F-C98AD2978E04}" srcOrd="0" destOrd="0" presId="urn:microsoft.com/office/officeart/2005/8/layout/bProcess3"/>
    <dgm:cxn modelId="{69477315-2EAE-4D8E-8217-CA8AFA02D8F6}" type="presParOf" srcId="{E67C4007-488A-473A-BD19-BCF28FBFB3EF}" destId="{8730FDB8-DAC5-460F-94C8-09151B3C034B}" srcOrd="1" destOrd="0" presId="urn:microsoft.com/office/officeart/2005/8/layout/bProcess3"/>
    <dgm:cxn modelId="{DF5850BF-7EF4-44D4-9D9B-8A45E69726B6}" type="presParOf" srcId="{8730FDB8-DAC5-460F-94C8-09151B3C034B}" destId="{641D2AB8-48F8-4B63-A2E6-981143E69B44}" srcOrd="0" destOrd="0" presId="urn:microsoft.com/office/officeart/2005/8/layout/bProcess3"/>
    <dgm:cxn modelId="{AFF1D25E-DAEE-4505-9C3D-14CA18A430C3}" type="presParOf" srcId="{E67C4007-488A-473A-BD19-BCF28FBFB3EF}" destId="{D2FBF663-EEF2-4185-9188-B0D3FE1B8F91}" srcOrd="2" destOrd="0" presId="urn:microsoft.com/office/officeart/2005/8/layout/bProcess3"/>
    <dgm:cxn modelId="{46325EB8-7259-4FCF-926B-55C18A0D6D75}" type="presParOf" srcId="{E67C4007-488A-473A-BD19-BCF28FBFB3EF}" destId="{4C379F2B-95BC-41F5-B386-38CA5B1FFEAB}" srcOrd="3" destOrd="0" presId="urn:microsoft.com/office/officeart/2005/8/layout/bProcess3"/>
    <dgm:cxn modelId="{12F5792F-3129-4B53-A8AF-D16F22CA471B}" type="presParOf" srcId="{4C379F2B-95BC-41F5-B386-38CA5B1FFEAB}" destId="{775C928C-97DE-4944-87B2-ED5EB7AC68D9}" srcOrd="0" destOrd="0" presId="urn:microsoft.com/office/officeart/2005/8/layout/bProcess3"/>
    <dgm:cxn modelId="{B940D2FF-63A4-4458-BEA6-4AD8137EF7C7}" type="presParOf" srcId="{E67C4007-488A-473A-BD19-BCF28FBFB3EF}" destId="{363E5924-EBA5-4447-8572-4D86F7857509}" srcOrd="4" destOrd="0" presId="urn:microsoft.com/office/officeart/2005/8/layout/bProcess3"/>
    <dgm:cxn modelId="{330D3EAC-854B-4544-943C-8A882496E820}" type="presParOf" srcId="{E67C4007-488A-473A-BD19-BCF28FBFB3EF}" destId="{1DD44C7E-827F-4919-9A3A-EF51EC0F9B96}" srcOrd="5" destOrd="0" presId="urn:microsoft.com/office/officeart/2005/8/layout/bProcess3"/>
    <dgm:cxn modelId="{2A5003BB-F2DB-4F77-9BF4-D9102C8A939F}" type="presParOf" srcId="{1DD44C7E-827F-4919-9A3A-EF51EC0F9B96}" destId="{24B0A11A-D6EA-4AA7-A535-73980BCDE877}" srcOrd="0" destOrd="0" presId="urn:microsoft.com/office/officeart/2005/8/layout/bProcess3"/>
    <dgm:cxn modelId="{97298E25-3AED-44EB-BBC9-3F24320A35EB}" type="presParOf" srcId="{E67C4007-488A-473A-BD19-BCF28FBFB3EF}" destId="{CB184135-86C7-462E-9790-54A85C51598D}" srcOrd="6" destOrd="0" presId="urn:microsoft.com/office/officeart/2005/8/layout/bProcess3"/>
    <dgm:cxn modelId="{B9D6D070-40B0-46B2-B146-5891AABD36AA}" type="presParOf" srcId="{E67C4007-488A-473A-BD19-BCF28FBFB3EF}" destId="{E169AA00-5443-4DAC-8A91-06BF7E69C475}" srcOrd="7" destOrd="0" presId="urn:microsoft.com/office/officeart/2005/8/layout/bProcess3"/>
    <dgm:cxn modelId="{1B6162C3-10DD-4860-82A9-00F2C398A319}" type="presParOf" srcId="{E169AA00-5443-4DAC-8A91-06BF7E69C475}" destId="{F196BC0E-412F-4038-BAA5-27022035BE6E}" srcOrd="0" destOrd="0" presId="urn:microsoft.com/office/officeart/2005/8/layout/bProcess3"/>
    <dgm:cxn modelId="{9A41289F-7456-4891-88C7-87A987A424C8}" type="presParOf" srcId="{E67C4007-488A-473A-BD19-BCF28FBFB3EF}" destId="{206728A6-B18D-436F-B880-104A8335B5C3}" srcOrd="8" destOrd="0" presId="urn:microsoft.com/office/officeart/2005/8/layout/bProcess3"/>
    <dgm:cxn modelId="{97AA43B8-8956-472C-8D92-714DDE4650E2}" type="presParOf" srcId="{E67C4007-488A-473A-BD19-BCF28FBFB3EF}" destId="{D39EB6D4-2F71-41CC-BD0B-675C6940B2AC}" srcOrd="9" destOrd="0" presId="urn:microsoft.com/office/officeart/2005/8/layout/bProcess3"/>
    <dgm:cxn modelId="{F0A67988-659C-4472-953C-C0304152AF2A}" type="presParOf" srcId="{D39EB6D4-2F71-41CC-BD0B-675C6940B2AC}" destId="{47F3BB41-193B-4E25-A8AE-88CA2FD0DCED}" srcOrd="0" destOrd="0" presId="urn:microsoft.com/office/officeart/2005/8/layout/bProcess3"/>
    <dgm:cxn modelId="{2AA7BCE4-A77F-44D5-8802-E0D8908E15D5}" type="presParOf" srcId="{E67C4007-488A-473A-BD19-BCF28FBFB3EF}" destId="{717C5B4F-ADBA-4E0B-9DF8-AE5D965F5608}" srcOrd="10" destOrd="0" presId="urn:microsoft.com/office/officeart/2005/8/layout/bProcess3"/>
    <dgm:cxn modelId="{800F80B5-00FB-4EA6-86E0-515ABAE1CA62}" type="presParOf" srcId="{E67C4007-488A-473A-BD19-BCF28FBFB3EF}" destId="{99EE4857-110B-46C1-AC31-320FC8F25D54}" srcOrd="11" destOrd="0" presId="urn:microsoft.com/office/officeart/2005/8/layout/bProcess3"/>
    <dgm:cxn modelId="{4D64C6B1-8E99-4C0D-9450-B8B23993C4EF}" type="presParOf" srcId="{99EE4857-110B-46C1-AC31-320FC8F25D54}" destId="{C6F7F0D8-DB7E-45CE-87E6-50776FA03A47}" srcOrd="0" destOrd="0" presId="urn:microsoft.com/office/officeart/2005/8/layout/bProcess3"/>
    <dgm:cxn modelId="{35838165-7D1A-465E-9A7C-E484439DE087}" type="presParOf" srcId="{E67C4007-488A-473A-BD19-BCF28FBFB3EF}" destId="{1356FB9F-BFDC-4353-92DA-608635E40FF5}" srcOrd="12" destOrd="0" presId="urn:microsoft.com/office/officeart/2005/8/layout/bProcess3"/>
    <dgm:cxn modelId="{0950EC77-EF02-4621-B67C-AF0A8224C275}" type="presParOf" srcId="{E67C4007-488A-473A-BD19-BCF28FBFB3EF}" destId="{FADF6484-E4AF-41C6-9D4A-123755BA0076}" srcOrd="13" destOrd="0" presId="urn:microsoft.com/office/officeart/2005/8/layout/bProcess3"/>
    <dgm:cxn modelId="{AB41F459-3BBD-4B49-AF39-FD9DC7B1A734}" type="presParOf" srcId="{FADF6484-E4AF-41C6-9D4A-123755BA0076}" destId="{07C448F0-87F0-499C-A9D6-CC3451E3A6FC}" srcOrd="0" destOrd="0" presId="urn:microsoft.com/office/officeart/2005/8/layout/bProcess3"/>
    <dgm:cxn modelId="{692BC91E-C1A1-4CAC-B87F-385E836A8C10}" type="presParOf" srcId="{E67C4007-488A-473A-BD19-BCF28FBFB3EF}" destId="{72DE4D2F-CF6E-4AE2-889E-EA0DA4245A8A}" srcOrd="14" destOrd="0" presId="urn:microsoft.com/office/officeart/2005/8/layout/bProcess3"/>
    <dgm:cxn modelId="{DE89739D-6C71-49E9-8B30-C14488ABF16F}" type="presParOf" srcId="{E67C4007-488A-473A-BD19-BCF28FBFB3EF}" destId="{6D3608D4-060B-4900-A5B8-0D68B72367BC}" srcOrd="15" destOrd="0" presId="urn:microsoft.com/office/officeart/2005/8/layout/bProcess3"/>
    <dgm:cxn modelId="{E73F3404-F8BD-4238-8A7A-51D16069E3C4}" type="presParOf" srcId="{6D3608D4-060B-4900-A5B8-0D68B72367BC}" destId="{CDDF288B-2FFC-4724-8DCA-1B71DF65A108}" srcOrd="0" destOrd="0" presId="urn:microsoft.com/office/officeart/2005/8/layout/bProcess3"/>
    <dgm:cxn modelId="{916975A8-6DEB-4E05-80CC-7ECBD92B94E3}" type="presParOf" srcId="{E67C4007-488A-473A-BD19-BCF28FBFB3EF}" destId="{650D9D1D-E1B3-4248-B9DE-FD22B9517596}" srcOrd="16" destOrd="0" presId="urn:microsoft.com/office/officeart/2005/8/layout/bProcess3"/>
    <dgm:cxn modelId="{C73006F0-47AC-449D-85F4-ECB3CC6553D7}" type="presParOf" srcId="{E67C4007-488A-473A-BD19-BCF28FBFB3EF}" destId="{87B2EF5B-BF5F-4A41-870C-D4E5CF8BEB7E}" srcOrd="17" destOrd="0" presId="urn:microsoft.com/office/officeart/2005/8/layout/bProcess3"/>
    <dgm:cxn modelId="{F83FB7AA-43F9-470D-8317-C261E462B901}" type="presParOf" srcId="{87B2EF5B-BF5F-4A41-870C-D4E5CF8BEB7E}" destId="{24599362-EDDE-405F-98F7-032212EA1B94}" srcOrd="0" destOrd="0" presId="urn:microsoft.com/office/officeart/2005/8/layout/bProcess3"/>
    <dgm:cxn modelId="{A2BC9DE7-9660-4C6D-A711-E46662302783}" type="presParOf" srcId="{E67C4007-488A-473A-BD19-BCF28FBFB3EF}" destId="{757F1BF1-7F5E-48FC-9F36-D58F29C2EA38}" srcOrd="18" destOrd="0" presId="urn:microsoft.com/office/officeart/2005/8/layout/bProcess3"/>
    <dgm:cxn modelId="{BF18D595-A908-437C-BE2C-868C14ADBEFE}" type="presParOf" srcId="{E67C4007-488A-473A-BD19-BCF28FBFB3EF}" destId="{C741C40C-279E-4EF9-AEF2-8F613A7A7C06}" srcOrd="19" destOrd="0" presId="urn:microsoft.com/office/officeart/2005/8/layout/bProcess3"/>
    <dgm:cxn modelId="{3C4CA89A-ABF9-4D69-9F4A-9751A88F4FF4}" type="presParOf" srcId="{C741C40C-279E-4EF9-AEF2-8F613A7A7C06}" destId="{A60D725E-2254-4FD5-9AB1-D9DCA1F72036}" srcOrd="0" destOrd="0" presId="urn:microsoft.com/office/officeart/2005/8/layout/bProcess3"/>
    <dgm:cxn modelId="{4362B149-2A49-4C88-A28A-D3B03EE16264}" type="presParOf" srcId="{E67C4007-488A-473A-BD19-BCF28FBFB3EF}" destId="{D7E42C8B-21FC-4689-90E2-4F4751300D62}" srcOrd="2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38C6D92-DA4F-4DAF-B79E-ADE8134849DF}" type="doc">
      <dgm:prSet loTypeId="urn:microsoft.com/office/officeart/2005/8/layout/vList5" loCatId="list" qsTypeId="urn:microsoft.com/office/officeart/2005/8/quickstyle/simple5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2BF81653-BF15-4D63-A58E-91EE0C60B861}">
      <dgm:prSet phldrT="[Text]" custT="1"/>
      <dgm:spPr/>
      <dgm:t>
        <a:bodyPr/>
        <a:lstStyle/>
        <a:p>
          <a:pPr algn="l"/>
          <a:r>
            <a:rPr lang="en-US" sz="1600"/>
            <a:t>Application 	</a:t>
          </a:r>
        </a:p>
      </dgm:t>
    </dgm:pt>
    <dgm:pt modelId="{784C9F25-4830-47C2-A3B7-D67649CE728C}" type="parTrans" cxnId="{AA111026-7DE4-4CA4-BCC7-4E6837118694}">
      <dgm:prSet/>
      <dgm:spPr/>
      <dgm:t>
        <a:bodyPr/>
        <a:lstStyle/>
        <a:p>
          <a:pPr algn="l"/>
          <a:endParaRPr lang="en-US" sz="1600"/>
        </a:p>
      </dgm:t>
    </dgm:pt>
    <dgm:pt modelId="{D572EE37-F3B6-4172-AE4A-233AF13EB04A}" type="sibTrans" cxnId="{AA111026-7DE4-4CA4-BCC7-4E6837118694}">
      <dgm:prSet/>
      <dgm:spPr/>
      <dgm:t>
        <a:bodyPr/>
        <a:lstStyle/>
        <a:p>
          <a:pPr algn="l"/>
          <a:endParaRPr lang="en-US" sz="1600"/>
        </a:p>
      </dgm:t>
    </dgm:pt>
    <dgm:pt modelId="{E065A86C-DAE7-4D63-9D0F-AE923950C0E7}">
      <dgm:prSet phldrT="[Text]" custT="1"/>
      <dgm:spPr/>
      <dgm:t>
        <a:bodyPr/>
        <a:lstStyle/>
        <a:p>
          <a:pPr algn="l"/>
          <a:r>
            <a:rPr lang="en-US" sz="1600"/>
            <a:t>$750</a:t>
          </a:r>
        </a:p>
      </dgm:t>
    </dgm:pt>
    <dgm:pt modelId="{65A62724-AA09-4526-86A4-CC08AEA4799D}" type="parTrans" cxnId="{A63D3552-31CB-44AA-B3A5-F187E3C290C2}">
      <dgm:prSet/>
      <dgm:spPr/>
      <dgm:t>
        <a:bodyPr/>
        <a:lstStyle/>
        <a:p>
          <a:pPr algn="l"/>
          <a:endParaRPr lang="en-US" sz="1600"/>
        </a:p>
      </dgm:t>
    </dgm:pt>
    <dgm:pt modelId="{40E91138-0B6F-4687-B57E-1EC1F18C02AA}" type="sibTrans" cxnId="{A63D3552-31CB-44AA-B3A5-F187E3C290C2}">
      <dgm:prSet/>
      <dgm:spPr/>
      <dgm:t>
        <a:bodyPr/>
        <a:lstStyle/>
        <a:p>
          <a:pPr algn="l"/>
          <a:endParaRPr lang="en-US" sz="1600"/>
        </a:p>
      </dgm:t>
    </dgm:pt>
    <dgm:pt modelId="{41BC951B-26F0-4934-B626-BA2D06D94270}">
      <dgm:prSet phldrT="[Text]" custT="1"/>
      <dgm:spPr/>
      <dgm:t>
        <a:bodyPr/>
        <a:lstStyle/>
        <a:p>
          <a:pPr algn="l"/>
          <a:r>
            <a:rPr lang="en-US" sz="1600"/>
            <a:t>Due at the time of submission </a:t>
          </a:r>
        </a:p>
      </dgm:t>
    </dgm:pt>
    <dgm:pt modelId="{09407CC7-A057-4FC8-85CA-57489D7D5ED0}" type="parTrans" cxnId="{98B153B1-07A5-4E20-BC94-C576DB7D7895}">
      <dgm:prSet/>
      <dgm:spPr/>
      <dgm:t>
        <a:bodyPr/>
        <a:lstStyle/>
        <a:p>
          <a:pPr algn="l"/>
          <a:endParaRPr lang="en-US" sz="1600"/>
        </a:p>
      </dgm:t>
    </dgm:pt>
    <dgm:pt modelId="{6DF9D09A-665D-41CA-833D-6326890B2212}" type="sibTrans" cxnId="{98B153B1-07A5-4E20-BC94-C576DB7D7895}">
      <dgm:prSet/>
      <dgm:spPr/>
      <dgm:t>
        <a:bodyPr/>
        <a:lstStyle/>
        <a:p>
          <a:pPr algn="l"/>
          <a:endParaRPr lang="en-US" sz="1600"/>
        </a:p>
      </dgm:t>
    </dgm:pt>
    <dgm:pt modelId="{FE2E2485-B142-4A19-8EE5-C5A5360F0A81}">
      <dgm:prSet phldrT="[Text]" custT="1"/>
      <dgm:spPr/>
      <dgm:t>
        <a:bodyPr/>
        <a:lstStyle/>
        <a:p>
          <a:pPr algn="l"/>
          <a:r>
            <a:rPr lang="en-US" sz="1600"/>
            <a:t>Course Review </a:t>
          </a:r>
        </a:p>
      </dgm:t>
    </dgm:pt>
    <dgm:pt modelId="{6C85E546-9A12-425A-8902-8EA6416C4B68}" type="parTrans" cxnId="{1296D9F5-FB91-4FCA-A676-DCD7442F7787}">
      <dgm:prSet/>
      <dgm:spPr/>
      <dgm:t>
        <a:bodyPr/>
        <a:lstStyle/>
        <a:p>
          <a:pPr algn="l"/>
          <a:endParaRPr lang="en-US" sz="1600"/>
        </a:p>
      </dgm:t>
    </dgm:pt>
    <dgm:pt modelId="{8A0ED826-4AD2-44F2-9A50-3D67B560C23D}" type="sibTrans" cxnId="{1296D9F5-FB91-4FCA-A676-DCD7442F7787}">
      <dgm:prSet/>
      <dgm:spPr/>
      <dgm:t>
        <a:bodyPr/>
        <a:lstStyle/>
        <a:p>
          <a:pPr algn="l"/>
          <a:endParaRPr lang="en-US" sz="1600"/>
        </a:p>
      </dgm:t>
    </dgm:pt>
    <dgm:pt modelId="{0C8681F1-F599-4F69-A2F8-12BDEC3E3B1F}">
      <dgm:prSet phldrT="[Text]" custT="1"/>
      <dgm:spPr/>
      <dgm:t>
        <a:bodyPr/>
        <a:lstStyle/>
        <a:p>
          <a:pPr algn="l"/>
          <a:r>
            <a:rPr lang="en-US" sz="1600"/>
            <a:t>$1,350 per course review</a:t>
          </a:r>
        </a:p>
      </dgm:t>
    </dgm:pt>
    <dgm:pt modelId="{20BD8DC9-64B8-4683-ACB1-1304F599B6A9}" type="parTrans" cxnId="{0652957A-57CF-41CE-BE7F-0E9EDC7A902D}">
      <dgm:prSet/>
      <dgm:spPr/>
      <dgm:t>
        <a:bodyPr/>
        <a:lstStyle/>
        <a:p>
          <a:pPr algn="l"/>
          <a:endParaRPr lang="en-US" sz="1600"/>
        </a:p>
      </dgm:t>
    </dgm:pt>
    <dgm:pt modelId="{1CCE33D6-78CE-4742-A646-C1225D90D7F2}" type="sibTrans" cxnId="{0652957A-57CF-41CE-BE7F-0E9EDC7A902D}">
      <dgm:prSet/>
      <dgm:spPr/>
      <dgm:t>
        <a:bodyPr/>
        <a:lstStyle/>
        <a:p>
          <a:pPr algn="l"/>
          <a:endParaRPr lang="en-US" sz="1600"/>
        </a:p>
      </dgm:t>
    </dgm:pt>
    <dgm:pt modelId="{465C2522-B209-4A2E-BAD2-9B0C1E520EBB}">
      <dgm:prSet phldrT="[Text]" custT="1"/>
      <dgm:spPr/>
      <dgm:t>
        <a:bodyPr/>
        <a:lstStyle/>
        <a:p>
          <a:pPr algn="l"/>
          <a:r>
            <a:rPr lang="en-US" sz="1600"/>
            <a:t>Due at the time of course submission </a:t>
          </a:r>
        </a:p>
      </dgm:t>
    </dgm:pt>
    <dgm:pt modelId="{85789C02-6916-4767-83A6-F0A69880D992}" type="parTrans" cxnId="{8C9F820D-5855-4D90-89BF-84B197A806D9}">
      <dgm:prSet/>
      <dgm:spPr/>
      <dgm:t>
        <a:bodyPr/>
        <a:lstStyle/>
        <a:p>
          <a:pPr algn="l"/>
          <a:endParaRPr lang="en-US" sz="1600"/>
        </a:p>
      </dgm:t>
    </dgm:pt>
    <dgm:pt modelId="{F6EB1276-5321-4AFE-B2B8-B1B50C21DE66}" type="sibTrans" cxnId="{8C9F820D-5855-4D90-89BF-84B197A806D9}">
      <dgm:prSet/>
      <dgm:spPr/>
      <dgm:t>
        <a:bodyPr/>
        <a:lstStyle/>
        <a:p>
          <a:pPr algn="l"/>
          <a:endParaRPr lang="en-US" sz="1600"/>
        </a:p>
      </dgm:t>
    </dgm:pt>
    <dgm:pt modelId="{84D448AF-E943-4BEF-988C-5315112CD375}">
      <dgm:prSet phldrT="[Text]" custT="1"/>
      <dgm:spPr/>
      <dgm:t>
        <a:bodyPr/>
        <a:lstStyle/>
        <a:p>
          <a:pPr algn="l"/>
          <a:r>
            <a:rPr lang="en-US" sz="1600"/>
            <a:t>Follow-up Review </a:t>
          </a:r>
        </a:p>
        <a:p>
          <a:pPr algn="l"/>
          <a:r>
            <a:rPr lang="en-US" sz="1600"/>
            <a:t>(if required)</a:t>
          </a:r>
        </a:p>
      </dgm:t>
    </dgm:pt>
    <dgm:pt modelId="{359A7A05-169C-4784-8209-AA9A63345A38}" type="parTrans" cxnId="{FED71532-FF59-45BD-A8C7-08BDD2EA8285}">
      <dgm:prSet/>
      <dgm:spPr/>
      <dgm:t>
        <a:bodyPr/>
        <a:lstStyle/>
        <a:p>
          <a:pPr algn="l"/>
          <a:endParaRPr lang="en-US" sz="1600"/>
        </a:p>
      </dgm:t>
    </dgm:pt>
    <dgm:pt modelId="{E0B51BF2-CF5C-40FF-BF66-BBCE338D4D2B}" type="sibTrans" cxnId="{FED71532-FF59-45BD-A8C7-08BDD2EA8285}">
      <dgm:prSet/>
      <dgm:spPr/>
      <dgm:t>
        <a:bodyPr/>
        <a:lstStyle/>
        <a:p>
          <a:pPr algn="l"/>
          <a:endParaRPr lang="en-US" sz="1600"/>
        </a:p>
      </dgm:t>
    </dgm:pt>
    <dgm:pt modelId="{C8E7047F-5267-4F4F-9DF5-876947B561DC}">
      <dgm:prSet phldrT="[Text]" custT="1"/>
      <dgm:spPr/>
      <dgm:t>
        <a:bodyPr/>
        <a:lstStyle/>
        <a:p>
          <a:pPr algn="l"/>
          <a:r>
            <a:rPr lang="en-US" sz="1600"/>
            <a:t>$500 per course </a:t>
          </a:r>
        </a:p>
      </dgm:t>
    </dgm:pt>
    <dgm:pt modelId="{D59BF3CA-423B-45FC-A92B-B1EBDFA50A98}" type="parTrans" cxnId="{B625C3BA-806D-4A37-AF63-211332698E7F}">
      <dgm:prSet/>
      <dgm:spPr/>
      <dgm:t>
        <a:bodyPr/>
        <a:lstStyle/>
        <a:p>
          <a:pPr algn="l"/>
          <a:endParaRPr lang="en-US" sz="1600"/>
        </a:p>
      </dgm:t>
    </dgm:pt>
    <dgm:pt modelId="{7231D68A-8BDF-487D-9B41-722232CCF3C6}" type="sibTrans" cxnId="{B625C3BA-806D-4A37-AF63-211332698E7F}">
      <dgm:prSet/>
      <dgm:spPr/>
      <dgm:t>
        <a:bodyPr/>
        <a:lstStyle/>
        <a:p>
          <a:pPr algn="l"/>
          <a:endParaRPr lang="en-US" sz="1600"/>
        </a:p>
      </dgm:t>
    </dgm:pt>
    <dgm:pt modelId="{BFA190D9-5CFF-4EE1-8D27-C0E22432CA77}">
      <dgm:prSet phldrT="[Text]" custT="1"/>
      <dgm:spPr/>
      <dgm:t>
        <a:bodyPr/>
        <a:lstStyle/>
        <a:p>
          <a:pPr algn="l"/>
          <a:r>
            <a:rPr lang="en-US" sz="1600"/>
            <a:t>AQC will invoice the provider</a:t>
          </a:r>
        </a:p>
      </dgm:t>
    </dgm:pt>
    <dgm:pt modelId="{7CF3C521-91C4-47FF-A869-4B607FDAE757}" type="parTrans" cxnId="{39BAF296-EC4D-48FB-ABAF-0B6F682E6D4B}">
      <dgm:prSet/>
      <dgm:spPr/>
      <dgm:t>
        <a:bodyPr/>
        <a:lstStyle/>
        <a:p>
          <a:pPr algn="l"/>
          <a:endParaRPr lang="en-US" sz="1600"/>
        </a:p>
      </dgm:t>
    </dgm:pt>
    <dgm:pt modelId="{05A49F78-3BEB-484E-AD04-FF0649F6B523}" type="sibTrans" cxnId="{39BAF296-EC4D-48FB-ABAF-0B6F682E6D4B}">
      <dgm:prSet/>
      <dgm:spPr/>
      <dgm:t>
        <a:bodyPr/>
        <a:lstStyle/>
        <a:p>
          <a:pPr algn="l"/>
          <a:endParaRPr lang="en-US" sz="1600"/>
        </a:p>
      </dgm:t>
    </dgm:pt>
    <dgm:pt modelId="{8DB056F1-3AA3-4EE9-B227-4D31BC796701}" type="pres">
      <dgm:prSet presAssocID="{E38C6D92-DA4F-4DAF-B79E-ADE8134849D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3D87ED-E1AC-4E1F-A4CA-363C54E77385}" type="pres">
      <dgm:prSet presAssocID="{2BF81653-BF15-4D63-A58E-91EE0C60B861}" presName="linNode" presStyleCnt="0"/>
      <dgm:spPr/>
    </dgm:pt>
    <dgm:pt modelId="{57C9CD79-D752-4F15-810C-CEBAFB5CF932}" type="pres">
      <dgm:prSet presAssocID="{2BF81653-BF15-4D63-A58E-91EE0C60B861}" presName="parentText" presStyleLbl="node1" presStyleIdx="0" presStyleCnt="3" custLinFactNeighborX="-18717" custLinFactNeighborY="-15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60886A-A14C-455E-83BC-7B77F88302A4}" type="pres">
      <dgm:prSet presAssocID="{2BF81653-BF15-4D63-A58E-91EE0C60B861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C15A72-7D87-48C9-B184-F7309C20D4AF}" type="pres">
      <dgm:prSet presAssocID="{D572EE37-F3B6-4172-AE4A-233AF13EB04A}" presName="sp" presStyleCnt="0"/>
      <dgm:spPr/>
    </dgm:pt>
    <dgm:pt modelId="{44A74190-8B51-42A8-876F-CC83608C972A}" type="pres">
      <dgm:prSet presAssocID="{FE2E2485-B142-4A19-8EE5-C5A5360F0A81}" presName="linNode" presStyleCnt="0"/>
      <dgm:spPr/>
    </dgm:pt>
    <dgm:pt modelId="{D92F56E9-1F9C-4282-920F-0E46B1EF57BC}" type="pres">
      <dgm:prSet presAssocID="{FE2E2485-B142-4A19-8EE5-C5A5360F0A81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7A8BD2-4C2E-4EF1-B716-EA87EF1279D8}" type="pres">
      <dgm:prSet presAssocID="{FE2E2485-B142-4A19-8EE5-C5A5360F0A81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1B2CB7-8E01-452A-9D89-21105B1301BA}" type="pres">
      <dgm:prSet presAssocID="{8A0ED826-4AD2-44F2-9A50-3D67B560C23D}" presName="sp" presStyleCnt="0"/>
      <dgm:spPr/>
    </dgm:pt>
    <dgm:pt modelId="{B22EF7D6-61E8-40B3-8342-88C57F82D98D}" type="pres">
      <dgm:prSet presAssocID="{84D448AF-E943-4BEF-988C-5315112CD375}" presName="linNode" presStyleCnt="0"/>
      <dgm:spPr/>
    </dgm:pt>
    <dgm:pt modelId="{DB949B63-FB94-4698-9B95-8CB745DD1034}" type="pres">
      <dgm:prSet presAssocID="{84D448AF-E943-4BEF-988C-5315112CD375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4D7B8B-7FC3-4C0D-AF66-3710D4615195}" type="pres">
      <dgm:prSet presAssocID="{84D448AF-E943-4BEF-988C-5315112CD375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C9F820D-5855-4D90-89BF-84B197A806D9}" srcId="{FE2E2485-B142-4A19-8EE5-C5A5360F0A81}" destId="{465C2522-B209-4A2E-BAD2-9B0C1E520EBB}" srcOrd="1" destOrd="0" parTransId="{85789C02-6916-4767-83A6-F0A69880D992}" sibTransId="{F6EB1276-5321-4AFE-B2B8-B1B50C21DE66}"/>
    <dgm:cxn modelId="{0020438A-3B04-4C68-814C-72935E03DC12}" type="presOf" srcId="{C8E7047F-5267-4F4F-9DF5-876947B561DC}" destId="{5E4D7B8B-7FC3-4C0D-AF66-3710D4615195}" srcOrd="0" destOrd="0" presId="urn:microsoft.com/office/officeart/2005/8/layout/vList5"/>
    <dgm:cxn modelId="{AA111026-7DE4-4CA4-BCC7-4E6837118694}" srcId="{E38C6D92-DA4F-4DAF-B79E-ADE8134849DF}" destId="{2BF81653-BF15-4D63-A58E-91EE0C60B861}" srcOrd="0" destOrd="0" parTransId="{784C9F25-4830-47C2-A3B7-D67649CE728C}" sibTransId="{D572EE37-F3B6-4172-AE4A-233AF13EB04A}"/>
    <dgm:cxn modelId="{46486027-63CB-4E94-8838-6E510D92FBA8}" type="presOf" srcId="{41BC951B-26F0-4934-B626-BA2D06D94270}" destId="{A260886A-A14C-455E-83BC-7B77F88302A4}" srcOrd="0" destOrd="1" presId="urn:microsoft.com/office/officeart/2005/8/layout/vList5"/>
    <dgm:cxn modelId="{A26BFFB4-C805-464F-A11B-8F7E25486286}" type="presOf" srcId="{E065A86C-DAE7-4D63-9D0F-AE923950C0E7}" destId="{A260886A-A14C-455E-83BC-7B77F88302A4}" srcOrd="0" destOrd="0" presId="urn:microsoft.com/office/officeart/2005/8/layout/vList5"/>
    <dgm:cxn modelId="{1138BFD6-626B-4EF9-A9B0-34FA9DB1D1D9}" type="presOf" srcId="{84D448AF-E943-4BEF-988C-5315112CD375}" destId="{DB949B63-FB94-4698-9B95-8CB745DD1034}" srcOrd="0" destOrd="0" presId="urn:microsoft.com/office/officeart/2005/8/layout/vList5"/>
    <dgm:cxn modelId="{B70C1AE6-A87B-4132-A03B-F002C99EB865}" type="presOf" srcId="{FE2E2485-B142-4A19-8EE5-C5A5360F0A81}" destId="{D92F56E9-1F9C-4282-920F-0E46B1EF57BC}" srcOrd="0" destOrd="0" presId="urn:microsoft.com/office/officeart/2005/8/layout/vList5"/>
    <dgm:cxn modelId="{1296D9F5-FB91-4FCA-A676-DCD7442F7787}" srcId="{E38C6D92-DA4F-4DAF-B79E-ADE8134849DF}" destId="{FE2E2485-B142-4A19-8EE5-C5A5360F0A81}" srcOrd="1" destOrd="0" parTransId="{6C85E546-9A12-425A-8902-8EA6416C4B68}" sibTransId="{8A0ED826-4AD2-44F2-9A50-3D67B560C23D}"/>
    <dgm:cxn modelId="{A63D3552-31CB-44AA-B3A5-F187E3C290C2}" srcId="{2BF81653-BF15-4D63-A58E-91EE0C60B861}" destId="{E065A86C-DAE7-4D63-9D0F-AE923950C0E7}" srcOrd="0" destOrd="0" parTransId="{65A62724-AA09-4526-86A4-CC08AEA4799D}" sibTransId="{40E91138-0B6F-4687-B57E-1EC1F18C02AA}"/>
    <dgm:cxn modelId="{AFDF774A-7904-45E7-95D5-E7E8157615C7}" type="presOf" srcId="{BFA190D9-5CFF-4EE1-8D27-C0E22432CA77}" destId="{5E4D7B8B-7FC3-4C0D-AF66-3710D4615195}" srcOrd="0" destOrd="1" presId="urn:microsoft.com/office/officeart/2005/8/layout/vList5"/>
    <dgm:cxn modelId="{15AE6AAF-E0D1-48EC-A8B9-55BBF0A024CD}" type="presOf" srcId="{465C2522-B209-4A2E-BAD2-9B0C1E520EBB}" destId="{6B7A8BD2-4C2E-4EF1-B716-EA87EF1279D8}" srcOrd="0" destOrd="1" presId="urn:microsoft.com/office/officeart/2005/8/layout/vList5"/>
    <dgm:cxn modelId="{51D9B6CD-D309-41E7-916F-8E99CFC87B9A}" type="presOf" srcId="{E38C6D92-DA4F-4DAF-B79E-ADE8134849DF}" destId="{8DB056F1-3AA3-4EE9-B227-4D31BC796701}" srcOrd="0" destOrd="0" presId="urn:microsoft.com/office/officeart/2005/8/layout/vList5"/>
    <dgm:cxn modelId="{0652957A-57CF-41CE-BE7F-0E9EDC7A902D}" srcId="{FE2E2485-B142-4A19-8EE5-C5A5360F0A81}" destId="{0C8681F1-F599-4F69-A2F8-12BDEC3E3B1F}" srcOrd="0" destOrd="0" parTransId="{20BD8DC9-64B8-4683-ACB1-1304F599B6A9}" sibTransId="{1CCE33D6-78CE-4742-A646-C1225D90D7F2}"/>
    <dgm:cxn modelId="{98B153B1-07A5-4E20-BC94-C576DB7D7895}" srcId="{2BF81653-BF15-4D63-A58E-91EE0C60B861}" destId="{41BC951B-26F0-4934-B626-BA2D06D94270}" srcOrd="1" destOrd="0" parTransId="{09407CC7-A057-4FC8-85CA-57489D7D5ED0}" sibTransId="{6DF9D09A-665D-41CA-833D-6326890B2212}"/>
    <dgm:cxn modelId="{26AC8FB5-886D-43E7-A6FD-1295A3B66615}" type="presOf" srcId="{0C8681F1-F599-4F69-A2F8-12BDEC3E3B1F}" destId="{6B7A8BD2-4C2E-4EF1-B716-EA87EF1279D8}" srcOrd="0" destOrd="0" presId="urn:microsoft.com/office/officeart/2005/8/layout/vList5"/>
    <dgm:cxn modelId="{B625C3BA-806D-4A37-AF63-211332698E7F}" srcId="{84D448AF-E943-4BEF-988C-5315112CD375}" destId="{C8E7047F-5267-4F4F-9DF5-876947B561DC}" srcOrd="0" destOrd="0" parTransId="{D59BF3CA-423B-45FC-A92B-B1EBDFA50A98}" sibTransId="{7231D68A-8BDF-487D-9B41-722232CCF3C6}"/>
    <dgm:cxn modelId="{39BAF296-EC4D-48FB-ABAF-0B6F682E6D4B}" srcId="{84D448AF-E943-4BEF-988C-5315112CD375}" destId="{BFA190D9-5CFF-4EE1-8D27-C0E22432CA77}" srcOrd="1" destOrd="0" parTransId="{7CF3C521-91C4-47FF-A869-4B607FDAE757}" sibTransId="{05A49F78-3BEB-484E-AD04-FF0649F6B523}"/>
    <dgm:cxn modelId="{1BCCF76A-077B-4F87-9924-1601B799535F}" type="presOf" srcId="{2BF81653-BF15-4D63-A58E-91EE0C60B861}" destId="{57C9CD79-D752-4F15-810C-CEBAFB5CF932}" srcOrd="0" destOrd="0" presId="urn:microsoft.com/office/officeart/2005/8/layout/vList5"/>
    <dgm:cxn modelId="{FED71532-FF59-45BD-A8C7-08BDD2EA8285}" srcId="{E38C6D92-DA4F-4DAF-B79E-ADE8134849DF}" destId="{84D448AF-E943-4BEF-988C-5315112CD375}" srcOrd="2" destOrd="0" parTransId="{359A7A05-169C-4784-8209-AA9A63345A38}" sibTransId="{E0B51BF2-CF5C-40FF-BF66-BBCE338D4D2B}"/>
    <dgm:cxn modelId="{A4B82175-7EF6-4DD2-8E6A-AC1438FEE1E8}" type="presParOf" srcId="{8DB056F1-3AA3-4EE9-B227-4D31BC796701}" destId="{F43D87ED-E1AC-4E1F-A4CA-363C54E77385}" srcOrd="0" destOrd="0" presId="urn:microsoft.com/office/officeart/2005/8/layout/vList5"/>
    <dgm:cxn modelId="{D8979785-B336-45FF-8449-837C4279B2FB}" type="presParOf" srcId="{F43D87ED-E1AC-4E1F-A4CA-363C54E77385}" destId="{57C9CD79-D752-4F15-810C-CEBAFB5CF932}" srcOrd="0" destOrd="0" presId="urn:microsoft.com/office/officeart/2005/8/layout/vList5"/>
    <dgm:cxn modelId="{56F0C6B0-9272-4B6F-911D-4A4E5ED4E937}" type="presParOf" srcId="{F43D87ED-E1AC-4E1F-A4CA-363C54E77385}" destId="{A260886A-A14C-455E-83BC-7B77F88302A4}" srcOrd="1" destOrd="0" presId="urn:microsoft.com/office/officeart/2005/8/layout/vList5"/>
    <dgm:cxn modelId="{19EDDAE2-D91B-4D5E-B3DA-021D7B7D4F08}" type="presParOf" srcId="{8DB056F1-3AA3-4EE9-B227-4D31BC796701}" destId="{A0C15A72-7D87-48C9-B184-F7309C20D4AF}" srcOrd="1" destOrd="0" presId="urn:microsoft.com/office/officeart/2005/8/layout/vList5"/>
    <dgm:cxn modelId="{99C8F162-A100-48C3-BD85-4411F974781D}" type="presParOf" srcId="{8DB056F1-3AA3-4EE9-B227-4D31BC796701}" destId="{44A74190-8B51-42A8-876F-CC83608C972A}" srcOrd="2" destOrd="0" presId="urn:microsoft.com/office/officeart/2005/8/layout/vList5"/>
    <dgm:cxn modelId="{0A7666DD-FF10-4B64-AFA4-F38014670494}" type="presParOf" srcId="{44A74190-8B51-42A8-876F-CC83608C972A}" destId="{D92F56E9-1F9C-4282-920F-0E46B1EF57BC}" srcOrd="0" destOrd="0" presId="urn:microsoft.com/office/officeart/2005/8/layout/vList5"/>
    <dgm:cxn modelId="{0E2295B3-AC01-47AD-9B14-597E6506F3BE}" type="presParOf" srcId="{44A74190-8B51-42A8-876F-CC83608C972A}" destId="{6B7A8BD2-4C2E-4EF1-B716-EA87EF1279D8}" srcOrd="1" destOrd="0" presId="urn:microsoft.com/office/officeart/2005/8/layout/vList5"/>
    <dgm:cxn modelId="{4C5675DF-FD89-4B2B-804E-5391118F3205}" type="presParOf" srcId="{8DB056F1-3AA3-4EE9-B227-4D31BC796701}" destId="{421B2CB7-8E01-452A-9D89-21105B1301BA}" srcOrd="3" destOrd="0" presId="urn:microsoft.com/office/officeart/2005/8/layout/vList5"/>
    <dgm:cxn modelId="{A3BE2D8A-A440-48FC-9FE2-F14D5EDD2EAE}" type="presParOf" srcId="{8DB056F1-3AA3-4EE9-B227-4D31BC796701}" destId="{B22EF7D6-61E8-40B3-8342-88C57F82D98D}" srcOrd="4" destOrd="0" presId="urn:microsoft.com/office/officeart/2005/8/layout/vList5"/>
    <dgm:cxn modelId="{BEE68F40-BFB2-4D91-857F-108AC937DCB9}" type="presParOf" srcId="{B22EF7D6-61E8-40B3-8342-88C57F82D98D}" destId="{DB949B63-FB94-4698-9B95-8CB745DD1034}" srcOrd="0" destOrd="0" presId="urn:microsoft.com/office/officeart/2005/8/layout/vList5"/>
    <dgm:cxn modelId="{05472652-EC50-4878-B49E-6AE7A44D206A}" type="presParOf" srcId="{B22EF7D6-61E8-40B3-8342-88C57F82D98D}" destId="{5E4D7B8B-7FC3-4C0D-AF66-3710D461519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30FDB8-DAC5-460F-94C8-09151B3C034B}">
      <dsp:nvSpPr>
        <dsp:cNvPr id="0" name=""/>
        <dsp:cNvSpPr/>
      </dsp:nvSpPr>
      <dsp:spPr>
        <a:xfrm>
          <a:off x="1372186" y="739119"/>
          <a:ext cx="3035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9168"/>
              </a:moveTo>
              <a:lnTo>
                <a:pt x="168879" y="59168"/>
              </a:lnTo>
              <a:lnTo>
                <a:pt x="168879" y="45720"/>
              </a:lnTo>
              <a:lnTo>
                <a:pt x="303559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515605" y="783285"/>
        <a:ext cx="16721" cy="3108"/>
      </dsp:txXfrm>
    </dsp:sp>
    <dsp:sp modelId="{C1AE321D-589B-4525-871F-C98AD2978E04}">
      <dsp:nvSpPr>
        <dsp:cNvPr id="0" name=""/>
        <dsp:cNvSpPr/>
      </dsp:nvSpPr>
      <dsp:spPr>
        <a:xfrm>
          <a:off x="0" y="393209"/>
          <a:ext cx="1373986" cy="810157"/>
        </a:xfrm>
        <a:prstGeom prst="flowChartPreparati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The provider submits the application, a  detailed list of courses, and the </a:t>
          </a:r>
          <a:br>
            <a:rPr lang="en-US" sz="900" kern="1200" dirty="0" smtClean="0"/>
          </a:br>
          <a:r>
            <a:rPr lang="en-US" sz="900" kern="1200" dirty="0" smtClean="0"/>
            <a:t>application fee</a:t>
          </a:r>
          <a:r>
            <a:rPr lang="en-US" sz="1100" kern="1200" dirty="0" smtClean="0"/>
            <a:t>.</a:t>
          </a:r>
          <a:endParaRPr lang="en-US" sz="1100" kern="1200" dirty="0"/>
        </a:p>
      </dsp:txBody>
      <dsp:txXfrm>
        <a:off x="274797" y="393209"/>
        <a:ext cx="824392" cy="810157"/>
      </dsp:txXfrm>
    </dsp:sp>
    <dsp:sp modelId="{4C379F2B-95BC-41F5-B386-38CA5B1FFEAB}">
      <dsp:nvSpPr>
        <dsp:cNvPr id="0" name=""/>
        <dsp:cNvSpPr/>
      </dsp:nvSpPr>
      <dsp:spPr>
        <a:xfrm>
          <a:off x="3056609" y="739119"/>
          <a:ext cx="261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1947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180269" y="783285"/>
        <a:ext cx="14627" cy="3108"/>
      </dsp:txXfrm>
    </dsp:sp>
    <dsp:sp modelId="{D2FBF663-EEF2-4185-9188-B0D3FE1B8F91}">
      <dsp:nvSpPr>
        <dsp:cNvPr id="0" name=""/>
        <dsp:cNvSpPr/>
      </dsp:nvSpPr>
      <dsp:spPr>
        <a:xfrm>
          <a:off x="1708146" y="379760"/>
          <a:ext cx="1350262" cy="810157"/>
        </a:xfrm>
        <a:prstGeom prst="round2Diag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AQC staff reviews the application, selects sample courses, and sends an acceptance letter to the provider</a:t>
          </a:r>
          <a:r>
            <a:rPr lang="en-US" sz="1000" kern="1200" dirty="0" smtClean="0"/>
            <a:t>.</a:t>
          </a:r>
          <a:endParaRPr lang="en-US" sz="1000" kern="1200" dirty="0"/>
        </a:p>
      </dsp:txBody>
      <dsp:txXfrm>
        <a:off x="1747695" y="419309"/>
        <a:ext cx="1271164" cy="731059"/>
      </dsp:txXfrm>
    </dsp:sp>
    <dsp:sp modelId="{1DD44C7E-827F-4919-9A3A-EF51EC0F9B96}">
      <dsp:nvSpPr>
        <dsp:cNvPr id="0" name=""/>
        <dsp:cNvSpPr/>
      </dsp:nvSpPr>
      <dsp:spPr>
        <a:xfrm>
          <a:off x="4850770" y="738900"/>
          <a:ext cx="16333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938"/>
              </a:moveTo>
              <a:lnTo>
                <a:pt x="98769" y="45938"/>
              </a:lnTo>
              <a:lnTo>
                <a:pt x="98769" y="45720"/>
              </a:lnTo>
              <a:lnTo>
                <a:pt x="163338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927591" y="783066"/>
        <a:ext cx="9696" cy="3108"/>
      </dsp:txXfrm>
    </dsp:sp>
    <dsp:sp modelId="{363E5924-EBA5-4447-8572-4D86F7857509}">
      <dsp:nvSpPr>
        <dsp:cNvPr id="0" name=""/>
        <dsp:cNvSpPr/>
      </dsp:nvSpPr>
      <dsp:spPr>
        <a:xfrm>
          <a:off x="3350956" y="380595"/>
          <a:ext cx="1501613" cy="808488"/>
        </a:xfrm>
        <a:prstGeom prst="round2Same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The provider submits courses for review, along with the course review fee within 30 days of reciept of the acceptance letter.</a:t>
          </a:r>
          <a:endParaRPr lang="en-US" sz="1100" kern="1200" dirty="0"/>
        </a:p>
      </dsp:txBody>
      <dsp:txXfrm>
        <a:off x="3390423" y="420062"/>
        <a:ext cx="1422679" cy="769021"/>
      </dsp:txXfrm>
    </dsp:sp>
    <dsp:sp modelId="{E169AA00-5443-4DAC-8A91-06BF7E69C475}">
      <dsp:nvSpPr>
        <dsp:cNvPr id="0" name=""/>
        <dsp:cNvSpPr/>
      </dsp:nvSpPr>
      <dsp:spPr>
        <a:xfrm>
          <a:off x="870153" y="1187899"/>
          <a:ext cx="4851487" cy="280179"/>
        </a:xfrm>
        <a:custGeom>
          <a:avLst/>
          <a:gdLst/>
          <a:ahLst/>
          <a:cxnLst/>
          <a:rect l="0" t="0" r="0" b="0"/>
          <a:pathLst>
            <a:path>
              <a:moveTo>
                <a:pt x="4851487" y="0"/>
              </a:moveTo>
              <a:lnTo>
                <a:pt x="4851487" y="157189"/>
              </a:lnTo>
              <a:lnTo>
                <a:pt x="0" y="157189"/>
              </a:lnTo>
              <a:lnTo>
                <a:pt x="0" y="280179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174360" y="1326434"/>
        <a:ext cx="243071" cy="3108"/>
      </dsp:txXfrm>
    </dsp:sp>
    <dsp:sp modelId="{CB184135-86C7-462E-9790-54A85C51598D}">
      <dsp:nvSpPr>
        <dsp:cNvPr id="0" name=""/>
        <dsp:cNvSpPr/>
      </dsp:nvSpPr>
      <dsp:spPr>
        <a:xfrm>
          <a:off x="5046508" y="379542"/>
          <a:ext cx="1350262" cy="810157"/>
        </a:xfrm>
        <a:prstGeom prst="round2Diag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AQC staff sends  the courses  to AQC reviewers</a:t>
          </a:r>
          <a:r>
            <a:rPr lang="en-US" sz="1100" kern="1200" dirty="0" smtClean="0"/>
            <a:t>.</a:t>
          </a:r>
          <a:endParaRPr lang="en-US" sz="1100" kern="1200" dirty="0"/>
        </a:p>
      </dsp:txBody>
      <dsp:txXfrm>
        <a:off x="5086057" y="419091"/>
        <a:ext cx="1271164" cy="731059"/>
      </dsp:txXfrm>
    </dsp:sp>
    <dsp:sp modelId="{D39EB6D4-2F71-41CC-BD0B-675C6940B2AC}">
      <dsp:nvSpPr>
        <dsp:cNvPr id="0" name=""/>
        <dsp:cNvSpPr/>
      </dsp:nvSpPr>
      <dsp:spPr>
        <a:xfrm>
          <a:off x="1732919" y="1930928"/>
          <a:ext cx="5155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5377"/>
              </a:moveTo>
              <a:lnTo>
                <a:pt x="274856" y="85377"/>
              </a:lnTo>
              <a:lnTo>
                <a:pt x="274856" y="45720"/>
              </a:lnTo>
              <a:lnTo>
                <a:pt x="515513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76987" y="1975094"/>
        <a:ext cx="27377" cy="3108"/>
      </dsp:txXfrm>
    </dsp:sp>
    <dsp:sp modelId="{206728A6-B18D-436F-B880-104A8335B5C3}">
      <dsp:nvSpPr>
        <dsp:cNvPr id="0" name=""/>
        <dsp:cNvSpPr/>
      </dsp:nvSpPr>
      <dsp:spPr>
        <a:xfrm>
          <a:off x="5586" y="1500478"/>
          <a:ext cx="1729132" cy="1031654"/>
        </a:xfrm>
        <a:prstGeom prst="flowChartDecisi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 reviewers have 60 days to evaluate the curriculum and return it to AQC</a:t>
          </a:r>
          <a:r>
            <a:rPr lang="en-US" sz="700" kern="1200"/>
            <a:t>.</a:t>
          </a:r>
        </a:p>
      </dsp:txBody>
      <dsp:txXfrm>
        <a:off x="437869" y="1758392"/>
        <a:ext cx="864566" cy="515827"/>
      </dsp:txXfrm>
    </dsp:sp>
    <dsp:sp modelId="{99EE4857-110B-46C1-AC31-320FC8F25D54}">
      <dsp:nvSpPr>
        <dsp:cNvPr id="0" name=""/>
        <dsp:cNvSpPr/>
      </dsp:nvSpPr>
      <dsp:spPr>
        <a:xfrm>
          <a:off x="3761135" y="1930928"/>
          <a:ext cx="5755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886" y="45720"/>
              </a:lnTo>
              <a:lnTo>
                <a:pt x="304886" y="65204"/>
              </a:lnTo>
              <a:lnTo>
                <a:pt x="575573" y="65204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033760" y="1975094"/>
        <a:ext cx="30324" cy="3108"/>
      </dsp:txXfrm>
    </dsp:sp>
    <dsp:sp modelId="{717C5B4F-ADBA-4E0B-9DF8-AE5D965F5608}">
      <dsp:nvSpPr>
        <dsp:cNvPr id="0" name=""/>
        <dsp:cNvSpPr/>
      </dsp:nvSpPr>
      <dsp:spPr>
        <a:xfrm>
          <a:off x="2280833" y="1582867"/>
          <a:ext cx="1482102" cy="787562"/>
        </a:xfrm>
        <a:prstGeom prst="round2Diag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AQC staff sends the reviews to the provider for a response to any determination that quality standards are not met</a:t>
          </a:r>
          <a:r>
            <a:rPr lang="en-US" sz="1100" kern="1200" dirty="0" smtClean="0"/>
            <a:t>.</a:t>
          </a:r>
          <a:endParaRPr lang="en-US" sz="1100" kern="1200" dirty="0"/>
        </a:p>
      </dsp:txBody>
      <dsp:txXfrm>
        <a:off x="2319279" y="1621313"/>
        <a:ext cx="1405210" cy="710670"/>
      </dsp:txXfrm>
    </dsp:sp>
    <dsp:sp modelId="{FADF6484-E4AF-41C6-9D4A-123755BA0076}">
      <dsp:nvSpPr>
        <dsp:cNvPr id="0" name=""/>
        <dsp:cNvSpPr/>
      </dsp:nvSpPr>
      <dsp:spPr>
        <a:xfrm>
          <a:off x="680717" y="2399412"/>
          <a:ext cx="4363522" cy="474835"/>
        </a:xfrm>
        <a:custGeom>
          <a:avLst/>
          <a:gdLst/>
          <a:ahLst/>
          <a:cxnLst/>
          <a:rect l="0" t="0" r="0" b="0"/>
          <a:pathLst>
            <a:path>
              <a:moveTo>
                <a:pt x="4363522" y="0"/>
              </a:moveTo>
              <a:lnTo>
                <a:pt x="4363522" y="254517"/>
              </a:lnTo>
              <a:lnTo>
                <a:pt x="0" y="254517"/>
              </a:lnTo>
              <a:lnTo>
                <a:pt x="0" y="474835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52661" y="2635275"/>
        <a:ext cx="219634" cy="3108"/>
      </dsp:txXfrm>
    </dsp:sp>
    <dsp:sp modelId="{1356FB9F-BFDC-4353-92DA-608635E40FF5}">
      <dsp:nvSpPr>
        <dsp:cNvPr id="0" name=""/>
        <dsp:cNvSpPr/>
      </dsp:nvSpPr>
      <dsp:spPr>
        <a:xfrm>
          <a:off x="4369109" y="1591054"/>
          <a:ext cx="1350262" cy="8101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 provider makes changes to meet quality standards and returns the curriculum to AQC.</a:t>
          </a:r>
        </a:p>
      </dsp:txBody>
      <dsp:txXfrm>
        <a:off x="4369109" y="1591054"/>
        <a:ext cx="1350262" cy="810157"/>
      </dsp:txXfrm>
    </dsp:sp>
    <dsp:sp modelId="{6D3608D4-060B-4900-A5B8-0D68B72367BC}">
      <dsp:nvSpPr>
        <dsp:cNvPr id="0" name=""/>
        <dsp:cNvSpPr/>
      </dsp:nvSpPr>
      <dsp:spPr>
        <a:xfrm>
          <a:off x="1354049" y="3266006"/>
          <a:ext cx="2799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9960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486265" y="3310172"/>
        <a:ext cx="15528" cy="3108"/>
      </dsp:txXfrm>
    </dsp:sp>
    <dsp:sp modelId="{72DE4D2F-CF6E-4AE2-889E-EA0DA4245A8A}">
      <dsp:nvSpPr>
        <dsp:cNvPr id="0" name=""/>
        <dsp:cNvSpPr/>
      </dsp:nvSpPr>
      <dsp:spPr>
        <a:xfrm>
          <a:off x="5586" y="2906647"/>
          <a:ext cx="1350262" cy="810157"/>
        </a:xfrm>
        <a:prstGeom prst="round2Diag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AQC staff sends responses to AQC reviewers for a follow-up assessment</a:t>
          </a:r>
          <a:r>
            <a:rPr lang="en-US" sz="1100" kern="1200" dirty="0" smtClean="0"/>
            <a:t>.</a:t>
          </a:r>
          <a:endParaRPr lang="en-US" sz="1100" kern="1200" dirty="0"/>
        </a:p>
      </dsp:txBody>
      <dsp:txXfrm>
        <a:off x="45135" y="2946196"/>
        <a:ext cx="1271164" cy="731059"/>
      </dsp:txXfrm>
    </dsp:sp>
    <dsp:sp modelId="{87B2EF5B-BF5F-4A41-870C-D4E5CF8BEB7E}">
      <dsp:nvSpPr>
        <dsp:cNvPr id="0" name=""/>
        <dsp:cNvSpPr/>
      </dsp:nvSpPr>
      <dsp:spPr>
        <a:xfrm>
          <a:off x="3422287" y="3266006"/>
          <a:ext cx="2799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9960" y="45720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554503" y="3310172"/>
        <a:ext cx="15528" cy="3108"/>
      </dsp:txXfrm>
    </dsp:sp>
    <dsp:sp modelId="{650D9D1D-E1B3-4248-B9DE-FD22B9517596}">
      <dsp:nvSpPr>
        <dsp:cNvPr id="0" name=""/>
        <dsp:cNvSpPr/>
      </dsp:nvSpPr>
      <dsp:spPr>
        <a:xfrm>
          <a:off x="1666409" y="2842693"/>
          <a:ext cx="1757677" cy="938065"/>
        </a:xfrm>
        <a:prstGeom prst="flowChartDecisi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The AQC Committee on Academic Review makes a decision.</a:t>
          </a:r>
          <a:endParaRPr lang="en-US" sz="1050" kern="1200" dirty="0"/>
        </a:p>
      </dsp:txBody>
      <dsp:txXfrm>
        <a:off x="2105828" y="3077209"/>
        <a:ext cx="878839" cy="469033"/>
      </dsp:txXfrm>
    </dsp:sp>
    <dsp:sp modelId="{C741C40C-279E-4EF9-AEF2-8F613A7A7C06}">
      <dsp:nvSpPr>
        <dsp:cNvPr id="0" name=""/>
        <dsp:cNvSpPr/>
      </dsp:nvSpPr>
      <dsp:spPr>
        <a:xfrm>
          <a:off x="5083110" y="3266006"/>
          <a:ext cx="2854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9841" y="45720"/>
              </a:lnTo>
              <a:lnTo>
                <a:pt x="159841" y="51982"/>
              </a:lnTo>
              <a:lnTo>
                <a:pt x="285482" y="51982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217948" y="3310172"/>
        <a:ext cx="15807" cy="3108"/>
      </dsp:txXfrm>
    </dsp:sp>
    <dsp:sp modelId="{757F1BF1-7F5E-48FC-9F36-D58F29C2EA38}">
      <dsp:nvSpPr>
        <dsp:cNvPr id="0" name=""/>
        <dsp:cNvSpPr/>
      </dsp:nvSpPr>
      <dsp:spPr>
        <a:xfrm>
          <a:off x="3734647" y="2906647"/>
          <a:ext cx="1350262" cy="810157"/>
        </a:xfrm>
        <a:prstGeom prst="flowChartDocumen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Within 30 days, providers receive formal notification of whether AQC status is granted for the courses</a:t>
          </a:r>
          <a:r>
            <a:rPr lang="en-US" sz="1100" kern="1200" dirty="0" smtClean="0"/>
            <a:t>.</a:t>
          </a:r>
          <a:endParaRPr lang="en-US" sz="1100" kern="1200" dirty="0"/>
        </a:p>
      </dsp:txBody>
      <dsp:txXfrm>
        <a:off x="3734647" y="2906647"/>
        <a:ext cx="1350262" cy="649701"/>
      </dsp:txXfrm>
    </dsp:sp>
    <dsp:sp modelId="{D7E42C8B-21FC-4689-90E2-4F4751300D62}">
      <dsp:nvSpPr>
        <dsp:cNvPr id="0" name=""/>
        <dsp:cNvSpPr/>
      </dsp:nvSpPr>
      <dsp:spPr>
        <a:xfrm>
          <a:off x="5400993" y="2912910"/>
          <a:ext cx="1350262" cy="810157"/>
        </a:xfrm>
        <a:prstGeom prst="flowChartTerminator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AQC staff adds approved courses to the existing list of AQC- designated courses on the AQC website</a:t>
          </a:r>
          <a:r>
            <a:rPr lang="en-US" sz="800" kern="1200"/>
            <a:t>.</a:t>
          </a:r>
        </a:p>
      </dsp:txBody>
      <dsp:txXfrm>
        <a:off x="5464630" y="3031545"/>
        <a:ext cx="1222988" cy="5728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60886A-A14C-455E-83BC-7B77F88302A4}">
      <dsp:nvSpPr>
        <dsp:cNvPr id="0" name=""/>
        <dsp:cNvSpPr/>
      </dsp:nvSpPr>
      <dsp:spPr>
        <a:xfrm rot="5400000">
          <a:off x="3318200" y="-1238395"/>
          <a:ext cx="825103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$750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Due at the time of submission </a:t>
          </a:r>
        </a:p>
      </dsp:txBody>
      <dsp:txXfrm rot="-5400000">
        <a:off x="1975104" y="144979"/>
        <a:ext cx="3471018" cy="744547"/>
      </dsp:txXfrm>
    </dsp:sp>
    <dsp:sp modelId="{57C9CD79-D752-4F15-810C-CEBAFB5CF932}">
      <dsp:nvSpPr>
        <dsp:cNvPr id="0" name=""/>
        <dsp:cNvSpPr/>
      </dsp:nvSpPr>
      <dsp:spPr>
        <a:xfrm>
          <a:off x="0" y="5"/>
          <a:ext cx="1975104" cy="103137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Application 	</a:t>
          </a:r>
        </a:p>
      </dsp:txBody>
      <dsp:txXfrm>
        <a:off x="50348" y="50353"/>
        <a:ext cx="1874408" cy="930682"/>
      </dsp:txXfrm>
    </dsp:sp>
    <dsp:sp modelId="{6B7A8BD2-4C2E-4EF1-B716-EA87EF1279D8}">
      <dsp:nvSpPr>
        <dsp:cNvPr id="0" name=""/>
        <dsp:cNvSpPr/>
      </dsp:nvSpPr>
      <dsp:spPr>
        <a:xfrm rot="5400000">
          <a:off x="3318200" y="-155448"/>
          <a:ext cx="825103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$1,350 per course review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Due at the time of course submission </a:t>
          </a:r>
        </a:p>
      </dsp:txBody>
      <dsp:txXfrm rot="-5400000">
        <a:off x="1975104" y="1227926"/>
        <a:ext cx="3471018" cy="744547"/>
      </dsp:txXfrm>
    </dsp:sp>
    <dsp:sp modelId="{D92F56E9-1F9C-4282-920F-0E46B1EF57BC}">
      <dsp:nvSpPr>
        <dsp:cNvPr id="0" name=""/>
        <dsp:cNvSpPr/>
      </dsp:nvSpPr>
      <dsp:spPr>
        <a:xfrm>
          <a:off x="0" y="1084510"/>
          <a:ext cx="1975104" cy="103137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Course Review </a:t>
          </a:r>
        </a:p>
      </dsp:txBody>
      <dsp:txXfrm>
        <a:off x="50348" y="1134858"/>
        <a:ext cx="1874408" cy="930682"/>
      </dsp:txXfrm>
    </dsp:sp>
    <dsp:sp modelId="{5E4D7B8B-7FC3-4C0D-AF66-3710D4615195}">
      <dsp:nvSpPr>
        <dsp:cNvPr id="0" name=""/>
        <dsp:cNvSpPr/>
      </dsp:nvSpPr>
      <dsp:spPr>
        <a:xfrm rot="5400000">
          <a:off x="3318200" y="927499"/>
          <a:ext cx="825103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$500 per course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AQC will invoice the provider</a:t>
          </a:r>
        </a:p>
      </dsp:txBody>
      <dsp:txXfrm rot="-5400000">
        <a:off x="1975104" y="2310873"/>
        <a:ext cx="3471018" cy="744547"/>
      </dsp:txXfrm>
    </dsp:sp>
    <dsp:sp modelId="{DB949B63-FB94-4698-9B95-8CB745DD1034}">
      <dsp:nvSpPr>
        <dsp:cNvPr id="0" name=""/>
        <dsp:cNvSpPr/>
      </dsp:nvSpPr>
      <dsp:spPr>
        <a:xfrm>
          <a:off x="0" y="2167458"/>
          <a:ext cx="1975104" cy="103137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Follow-up Review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(if required)</a:t>
          </a:r>
        </a:p>
      </dsp:txBody>
      <dsp:txXfrm>
        <a:off x="50348" y="2217806"/>
        <a:ext cx="1874408" cy="930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7688-C41E-415B-BFC2-AA619E21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lissette</dc:creator>
  <cp:lastModifiedBy>Kimberly Cook</cp:lastModifiedBy>
  <cp:revision>6</cp:revision>
  <dcterms:created xsi:type="dcterms:W3CDTF">2015-04-08T15:57:00Z</dcterms:created>
  <dcterms:modified xsi:type="dcterms:W3CDTF">2015-04-14T14:03:00Z</dcterms:modified>
</cp:coreProperties>
</file>